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pStyle w:val="2"/>
        <w:rPr>
          <w:rFonts w:hint="default"/>
          <w:lang w:val="en-US" w:eastAsia="zh-CN"/>
        </w:rPr>
      </w:pPr>
    </w:p>
    <w:p>
      <w:pPr>
        <w:adjustRightInd w:val="0"/>
        <w:snapToGrid w:val="0"/>
        <w:spacing w:line="560" w:lineRule="exact"/>
        <w:ind w:left="0" w:leftChars="0" w:firstLine="0" w:firstLineChars="0"/>
        <w:jc w:val="center"/>
        <w:rPr>
          <w:rFonts w:hint="default" w:ascii="Times New Roman" w:hAnsi="Times New Roman" w:eastAsia="方正小标宋简体" w:cs="Times New Roman"/>
          <w:color w:val="auto"/>
          <w:kern w:val="0"/>
          <w:sz w:val="44"/>
          <w:szCs w:val="44"/>
          <w:lang w:eastAsia="zh-CN"/>
        </w:rPr>
      </w:pPr>
      <w:bookmarkStart w:id="0" w:name="_GoBack"/>
      <w:r>
        <w:rPr>
          <w:rFonts w:hint="eastAsia" w:ascii="Times New Roman" w:hAnsi="Times New Roman" w:eastAsia="方正小标宋简体" w:cs="Times New Roman"/>
          <w:color w:val="auto"/>
          <w:kern w:val="0"/>
          <w:sz w:val="44"/>
          <w:szCs w:val="44"/>
          <w:lang w:val="en-US" w:eastAsia="zh-CN"/>
        </w:rPr>
        <w:t>第六届</w:t>
      </w:r>
      <w:r>
        <w:rPr>
          <w:rFonts w:hint="default" w:ascii="Times New Roman" w:hAnsi="Times New Roman" w:eastAsia="方正小标宋简体" w:cs="Times New Roman"/>
          <w:color w:val="auto"/>
          <w:kern w:val="0"/>
          <w:sz w:val="44"/>
          <w:szCs w:val="44"/>
          <w:lang w:val="en-US" w:eastAsia="zh-CN"/>
        </w:rPr>
        <w:t>“云岭杯”中华经典诵写讲大赛“墨香彩云南”汉字书写大赛</w:t>
      </w:r>
      <w:r>
        <w:rPr>
          <w:rFonts w:hint="eastAsia" w:ascii="Times New Roman" w:hAnsi="Times New Roman" w:eastAsia="方正小标宋简体" w:cs="Times New Roman"/>
          <w:color w:val="auto"/>
          <w:kern w:val="0"/>
          <w:sz w:val="44"/>
          <w:szCs w:val="44"/>
          <w:lang w:val="en-US" w:eastAsia="zh-CN"/>
        </w:rPr>
        <w:t>及中小学生汉字听写大赛方案</w:t>
      </w:r>
    </w:p>
    <w:bookmarkEnd w:id="0"/>
    <w:p>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SA"/>
        </w:rPr>
        <w:t>汉字和以汉字为载体的中国书法是中华民族的文化瑰宝。为引导青少年热爱祖国文字和书法艺术，熟悉、亲近经典，提高规范使用汉字的意识和能力，传承弘扬中华优秀文化</w:t>
      </w:r>
      <w:r>
        <w:rPr>
          <w:rFonts w:hint="default" w:ascii="Times New Roman" w:hAnsi="Times New Roman" w:eastAsia="方正仿宋_GBK" w:cs="Times New Roman"/>
          <w:color w:val="auto"/>
          <w:kern w:val="0"/>
          <w:sz w:val="32"/>
          <w:szCs w:val="32"/>
          <w:lang w:val="en-US" w:eastAsia="zh-CN" w:bidi="ar-SA"/>
        </w:rPr>
        <w:t>，经过竞争性磋商，</w:t>
      </w:r>
      <w:r>
        <w:rPr>
          <w:rFonts w:hint="default" w:ascii="Times New Roman" w:hAnsi="Times New Roman" w:eastAsia="方正仿宋_GBK" w:cs="Times New Roman"/>
          <w:color w:val="auto"/>
          <w:kern w:val="0"/>
          <w:sz w:val="32"/>
          <w:szCs w:val="32"/>
        </w:rPr>
        <w:t>特委托</w:t>
      </w:r>
      <w:r>
        <w:rPr>
          <w:rFonts w:hint="default" w:ascii="Times New Roman" w:hAnsi="Times New Roman" w:eastAsia="方正仿宋_GBK" w:cs="Times New Roman"/>
          <w:color w:val="auto"/>
          <w:kern w:val="0"/>
          <w:sz w:val="32"/>
          <w:szCs w:val="32"/>
          <w:lang w:val="en-US" w:eastAsia="zh-CN"/>
        </w:rPr>
        <w:t>昆明信息港传媒有限责任公司</w:t>
      </w:r>
      <w:r>
        <w:rPr>
          <w:rFonts w:hint="default" w:ascii="Times New Roman" w:hAnsi="Times New Roman" w:eastAsia="方正仿宋_GBK" w:cs="Times New Roman"/>
          <w:color w:val="auto"/>
          <w:kern w:val="0"/>
          <w:sz w:val="32"/>
          <w:szCs w:val="32"/>
        </w:rPr>
        <w:t>承办</w:t>
      </w:r>
      <w:r>
        <w:rPr>
          <w:rFonts w:hint="default" w:ascii="Times New Roman" w:hAnsi="Times New Roman" w:eastAsia="方正仿宋_GBK" w:cs="Times New Roman"/>
          <w:color w:val="auto"/>
          <w:kern w:val="0"/>
          <w:sz w:val="32"/>
          <w:szCs w:val="32"/>
          <w:lang w:val="en-US" w:eastAsia="zh-CN"/>
        </w:rPr>
        <w:t>“墨香彩云南”汉字书写大赛</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以下</w:t>
      </w:r>
      <w:r>
        <w:rPr>
          <w:rFonts w:hint="default" w:ascii="Times New Roman" w:hAnsi="Times New Roman" w:eastAsia="方正仿宋_GBK" w:cs="Times New Roman"/>
          <w:color w:val="auto"/>
          <w:kern w:val="0"/>
          <w:sz w:val="32"/>
          <w:szCs w:val="32"/>
        </w:rPr>
        <w:t>简称书写大赛），</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委托云南广播电视台承办</w:t>
      </w:r>
      <w:r>
        <w:rPr>
          <w:rFonts w:hint="eastAsia" w:ascii="Times New Roman" w:hAnsi="Times New Roman" w:eastAsia="方正仿宋_GBK" w:cs="Times New Roman"/>
          <w:color w:val="auto"/>
          <w:kern w:val="0"/>
          <w:sz w:val="32"/>
          <w:szCs w:val="32"/>
          <w:lang w:val="en-US" w:eastAsia="zh-CN"/>
        </w:rPr>
        <w:t>中小学生汉字听写大赛</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以下</w:t>
      </w:r>
      <w:r>
        <w:rPr>
          <w:rFonts w:hint="default" w:ascii="Times New Roman" w:hAnsi="Times New Roman" w:eastAsia="方正仿宋_GBK" w:cs="Times New Roman"/>
          <w:color w:val="auto"/>
          <w:kern w:val="0"/>
          <w:sz w:val="32"/>
          <w:szCs w:val="32"/>
        </w:rPr>
        <w:t>简称</w:t>
      </w:r>
      <w:r>
        <w:rPr>
          <w:rFonts w:hint="eastAsia" w:ascii="Times New Roman" w:hAnsi="Times New Roman" w:eastAsia="方正仿宋_GBK" w:cs="Times New Roman"/>
          <w:color w:val="auto"/>
          <w:kern w:val="0"/>
          <w:sz w:val="32"/>
          <w:szCs w:val="32"/>
          <w:lang w:eastAsia="zh-CN"/>
        </w:rPr>
        <w:t>听</w:t>
      </w:r>
      <w:r>
        <w:rPr>
          <w:rFonts w:hint="default" w:ascii="Times New Roman" w:hAnsi="Times New Roman" w:eastAsia="方正仿宋_GBK" w:cs="Times New Roman"/>
          <w:color w:val="auto"/>
          <w:kern w:val="0"/>
          <w:sz w:val="32"/>
          <w:szCs w:val="32"/>
        </w:rPr>
        <w:t>写大赛）</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并</w:t>
      </w:r>
      <w:r>
        <w:rPr>
          <w:rFonts w:hint="default" w:ascii="Times New Roman" w:hAnsi="Times New Roman" w:eastAsia="方正仿宋_GBK" w:cs="Times New Roman"/>
          <w:color w:val="auto"/>
          <w:kern w:val="0"/>
          <w:sz w:val="32"/>
          <w:szCs w:val="32"/>
          <w:lang w:eastAsia="zh-CN"/>
        </w:rPr>
        <w:t>制</w:t>
      </w:r>
      <w:r>
        <w:rPr>
          <w:rFonts w:hint="default" w:ascii="Times New Roman" w:hAnsi="Times New Roman" w:eastAsia="方正仿宋_GBK" w:cs="Times New Roman"/>
          <w:color w:val="auto"/>
          <w:kern w:val="0"/>
          <w:sz w:val="32"/>
          <w:szCs w:val="32"/>
        </w:rPr>
        <w:t>定方案如下。</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一、参赛对象与组别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书写大赛</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参赛对象为全</w:t>
      </w:r>
      <w:r>
        <w:rPr>
          <w:rFonts w:hint="default" w:ascii="Times New Roman" w:hAnsi="Times New Roman" w:eastAsia="方正仿宋_GBK" w:cs="Times New Roman"/>
          <w:color w:val="auto"/>
          <w:kern w:val="0"/>
          <w:sz w:val="32"/>
          <w:szCs w:val="32"/>
          <w:lang w:eastAsia="zh-CN"/>
        </w:rPr>
        <w:t>省</w:t>
      </w:r>
      <w:r>
        <w:rPr>
          <w:rFonts w:hint="default" w:ascii="Times New Roman" w:hAnsi="Times New Roman" w:eastAsia="方正仿宋_GBK" w:cs="Times New Roman"/>
          <w:color w:val="auto"/>
          <w:kern w:val="0"/>
          <w:sz w:val="32"/>
          <w:szCs w:val="32"/>
        </w:rPr>
        <w:t>大中小学校在校学生、在职教师及社会人员。</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设硬笔和毛笔两个类别。每个类别分为小学生组、中学生组（含中职学生）、大学生组（含高职学生、研究生、留学生）、教师组（含幼儿园在职教师）及社会人员组，共10个组别。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（二）听写大赛</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sz w:val="32"/>
          <w:szCs w:val="32"/>
        </w:rPr>
      </w:pPr>
      <w:r>
        <w:rPr>
          <w:rFonts w:hint="eastAsia" w:ascii="方正仿宋_GBK" w:hAnsi="方正仿宋_GBK" w:eastAsia="方正仿宋_GBK" w:cs="方正仿宋_GBK"/>
          <w:color w:val="auto"/>
          <w:kern w:val="0"/>
          <w:sz w:val="32"/>
          <w:szCs w:val="32"/>
          <w:lang w:eastAsia="zh-CN"/>
        </w:rPr>
        <w:t>分为小学生组和中学生组两个组别。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color w:val="auto"/>
          <w:kern w:val="0"/>
          <w:sz w:val="32"/>
          <w:szCs w:val="32"/>
          <w:lang w:val="en-US" w:eastAsia="zh-CN"/>
        </w:rPr>
      </w:pPr>
      <w:r>
        <w:rPr>
          <w:rFonts w:hint="default" w:ascii="方正黑体_GBK" w:hAnsi="方正黑体_GBK" w:eastAsia="方正黑体_GBK" w:cs="方正黑体_GBK"/>
          <w:color w:val="auto"/>
          <w:kern w:val="0"/>
          <w:sz w:val="32"/>
          <w:szCs w:val="32"/>
          <w:lang w:val="en-US" w:eastAsia="zh-CN"/>
        </w:rPr>
        <w:t>二、参赛要求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w:t>
      </w:r>
      <w:r>
        <w:rPr>
          <w:rFonts w:hint="eastAsia" w:ascii="方正楷体_GBK" w:hAnsi="方正楷体_GBK" w:eastAsia="方正楷体_GBK" w:cs="方正楷体_GBK"/>
          <w:color w:val="auto"/>
          <w:kern w:val="0"/>
          <w:sz w:val="32"/>
          <w:szCs w:val="32"/>
        </w:rPr>
        <w:t>书写大赛</w:t>
      </w:r>
    </w:p>
    <w:p>
      <w:pPr>
        <w:keepNext w:val="0"/>
        <w:keepLines w:val="0"/>
        <w:pageBreakBefore w:val="0"/>
        <w:kinsoku/>
        <w:overflowPunct/>
        <w:topLinePunct w:val="0"/>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1.内容要求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keepNext w:val="0"/>
        <w:keepLines w:val="0"/>
        <w:pageBreakBefore w:val="0"/>
        <w:kinsoku/>
        <w:overflowPunct/>
        <w:topLinePunct w:val="0"/>
        <w:autoSpaceDE/>
        <w:autoSpaceDN/>
        <w:bidi w:val="0"/>
        <w:adjustRightInd w:val="0"/>
        <w:snapToGrid w:val="0"/>
        <w:spacing w:line="560" w:lineRule="exact"/>
        <w:ind w:firstLine="643" w:firstLineChars="200"/>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2.</w:t>
      </w:r>
      <w:r>
        <w:rPr>
          <w:rFonts w:hint="default" w:ascii="方正仿宋_GBK" w:hAnsi="方正仿宋_GBK" w:eastAsia="方正仿宋_GBK" w:cs="方正仿宋_GBK"/>
          <w:b/>
          <w:bCs/>
          <w:color w:val="auto"/>
          <w:kern w:val="0"/>
          <w:sz w:val="32"/>
          <w:szCs w:val="32"/>
          <w:lang w:val="en-US" w:eastAsia="zh-CN"/>
        </w:rPr>
        <w:t>形式要求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硬笔可使用铅笔（仅限小学一、二年级学生）、中性笔、钢笔、秀丽笔。硬笔类作品用纸规格不超过A3纸大小（29.7cm×42cm以内）。</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毛笔类作品用纸规格为四尺三裁至六尺整张宣纸（</w:t>
      </w:r>
      <w:r>
        <w:rPr>
          <w:rFonts w:hint="default" w:ascii="Times New Roman" w:hAnsi="Times New Roman" w:eastAsia="方正仿宋_GBK" w:cs="Times New Roman"/>
          <w:color w:val="auto"/>
          <w:sz w:val="32"/>
          <w:szCs w:val="32"/>
        </w:rPr>
        <w:t>46cm×69cm</w:t>
      </w:r>
      <w:r>
        <w:rPr>
          <w:rFonts w:hint="eastAsia" w:ascii="Times New Roman" w:hAnsi="Times New Roman" w:eastAsia="方正仿宋_GBK" w:cs="Times New Roman"/>
          <w:color w:val="auto"/>
          <w:sz w:val="32"/>
          <w:szCs w:val="32"/>
        </w:rPr>
        <w:t>至95cm×180cm），一律为竖式，不得托裱。手卷、册页等形式不在参赛范围之内。</w:t>
      </w:r>
    </w:p>
    <w:p>
      <w:pPr>
        <w:keepNext w:val="0"/>
        <w:keepLines w:val="0"/>
        <w:pageBreakBefore w:val="0"/>
        <w:kinsoku/>
        <w:overflowPunct/>
        <w:topLinePunct w:val="0"/>
        <w:autoSpaceDE/>
        <w:autoSpaceDN/>
        <w:bidi w:val="0"/>
        <w:adjustRightInd w:val="0"/>
        <w:snapToGrid w:val="0"/>
        <w:spacing w:line="560" w:lineRule="exact"/>
        <w:ind w:firstLine="643" w:firstLineChars="200"/>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3.</w:t>
      </w:r>
      <w:r>
        <w:rPr>
          <w:rFonts w:hint="default" w:ascii="方正仿宋_GBK" w:hAnsi="方正仿宋_GBK" w:eastAsia="方正仿宋_GBK" w:cs="方正仿宋_GBK"/>
          <w:b/>
          <w:bCs/>
          <w:color w:val="auto"/>
          <w:kern w:val="0"/>
          <w:sz w:val="32"/>
          <w:szCs w:val="32"/>
          <w:lang w:val="en-US" w:eastAsia="zh-CN"/>
        </w:rPr>
        <w:t>提交要求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参赛作品应为2024年新创作的作品，由参赛者独立完成。硬笔类作品上传分辨率为300DPI以上的扫描图片；毛笔类作品上传高清照片，格式为JPG或JPEG，大小为2—10M，要求能体现作品整体效果与细节特点。</w:t>
      </w:r>
    </w:p>
    <w:p>
      <w:pPr>
        <w:pStyle w:val="8"/>
        <w:keepNext w:val="0"/>
        <w:keepLines w:val="0"/>
        <w:pageBreakBefore w:val="0"/>
        <w:widowControl/>
        <w:suppressLineNumbers w:val="0"/>
        <w:shd w:val="clear" w:fill="FFFFFF"/>
        <w:kinsoku/>
        <w:wordWrap w:val="0"/>
        <w:overflowPunct/>
        <w:topLinePunct w:val="0"/>
        <w:autoSpaceDE/>
        <w:autoSpaceDN/>
        <w:bidi w:val="0"/>
        <w:spacing w:before="0" w:beforeAutospacing="0" w:afterAutospacing="0" w:line="560" w:lineRule="exact"/>
        <w:ind w:left="0" w:firstLine="0"/>
        <w:jc w:val="both"/>
        <w:textAlignment w:val="auto"/>
        <w:rPr>
          <w:rFonts w:hint="default" w:ascii="方正仿宋_GBK" w:hAnsi="方正仿宋_GBK" w:eastAsia="方正仿宋_GBK" w:cs="方正仿宋_GBK"/>
          <w:b/>
          <w:bCs/>
          <w:color w:val="auto"/>
          <w:kern w:val="0"/>
          <w:sz w:val="32"/>
          <w:szCs w:val="32"/>
          <w:lang w:val="en-US" w:eastAsia="zh-CN" w:bidi="ar-SA"/>
        </w:rPr>
      </w:pPr>
      <w:r>
        <w:rPr>
          <w:rFonts w:hint="eastAsia" w:ascii="方正仿宋_GBK" w:hAnsi="方正仿宋_GBK" w:eastAsia="方正仿宋_GBK" w:cs="方正仿宋_GBK"/>
          <w:b/>
          <w:bCs/>
          <w:color w:val="auto"/>
          <w:kern w:val="0"/>
          <w:sz w:val="32"/>
          <w:szCs w:val="32"/>
          <w:lang w:val="en-US" w:eastAsia="zh-CN" w:bidi="ar-SA"/>
        </w:rPr>
        <w:t>4.</w:t>
      </w:r>
      <w:r>
        <w:rPr>
          <w:rFonts w:hint="default" w:ascii="方正仿宋_GBK" w:hAnsi="方正仿宋_GBK" w:eastAsia="方正仿宋_GBK" w:cs="方正仿宋_GBK"/>
          <w:b/>
          <w:bCs/>
          <w:color w:val="auto"/>
          <w:kern w:val="0"/>
          <w:sz w:val="32"/>
          <w:szCs w:val="32"/>
          <w:lang w:val="en-US" w:eastAsia="zh-CN" w:bidi="ar-SA"/>
        </w:rPr>
        <w:t>其他要求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按大赛官网提示，正确、规范填写参赛者姓名、作品名称、所在单位/学校等信息。填报作品名称时，不得使用繁体字、异体字。作品进入评审阶段后，相关信息不得更改。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每人限报1件作品，限报1名指导教师。同一作品的参赛者不得同时署名该作品的指导教师。</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（二）听写大赛</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sz w:val="32"/>
          <w:szCs w:val="32"/>
        </w:rPr>
      </w:pPr>
      <w:r>
        <w:rPr>
          <w:rFonts w:hint="eastAsia" w:ascii="方正仿宋_GBK" w:hAnsi="方正仿宋_GBK" w:eastAsia="方正仿宋_GBK" w:cs="方正仿宋_GBK"/>
          <w:color w:val="auto"/>
          <w:kern w:val="0"/>
          <w:sz w:val="32"/>
          <w:szCs w:val="32"/>
          <w:lang w:eastAsia="zh-CN"/>
        </w:rPr>
        <w:t>以个人赛和团体赛方式进行，每个州市教育行政部门选拔一支小学生代表队和一支中学生代表队参加省总决赛。在昆高校附属学校通过省预选赛选拔一支小学生代表队和一支中学生代表队参加省总决赛</w:t>
      </w:r>
      <w:r>
        <w:rPr>
          <w:rFonts w:hint="eastAsia" w:ascii="方正仿宋_GBK" w:hAnsi="方正仿宋_GBK" w:eastAsia="方正仿宋_GBK" w:cs="方正仿宋_GBK"/>
          <w:color w:val="auto"/>
          <w:kern w:val="0"/>
          <w:sz w:val="32"/>
          <w:szCs w:val="32"/>
          <w:lang w:val="en-US" w:eastAsia="zh-CN"/>
        </w:rPr>
        <w:t>。</w:t>
      </w:r>
    </w:p>
    <w:p>
      <w:pPr>
        <w:keepNext w:val="0"/>
        <w:keepLines w:val="0"/>
        <w:pageBreakBefore w:val="0"/>
        <w:numPr>
          <w:ilvl w:val="0"/>
          <w:numId w:val="1"/>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eastAsia" w:ascii="Times New Roman" w:hAnsi="Times New Roman" w:eastAsia="方正黑体_GBK" w:cs="Times New Roman"/>
          <w:color w:val="auto"/>
          <w:kern w:val="0"/>
          <w:sz w:val="32"/>
          <w:szCs w:val="32"/>
          <w:lang w:val="en-US" w:eastAsia="zh-CN"/>
        </w:rPr>
        <w:t>选手</w:t>
      </w:r>
      <w:r>
        <w:rPr>
          <w:rFonts w:hint="default" w:ascii="Times New Roman" w:hAnsi="Times New Roman" w:eastAsia="方正黑体_GBK" w:cs="Times New Roman"/>
          <w:color w:val="auto"/>
          <w:kern w:val="0"/>
          <w:sz w:val="32"/>
          <w:szCs w:val="32"/>
          <w:lang w:val="en-US" w:eastAsia="zh-CN"/>
        </w:rPr>
        <w:t>选拔与名额分配</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rPr>
        <w:t>（一）</w:t>
      </w:r>
      <w:r>
        <w:rPr>
          <w:rFonts w:hint="eastAsia" w:ascii="方正楷体_GBK" w:hAnsi="方正楷体_GBK" w:eastAsia="方正楷体_GBK" w:cs="方正楷体_GBK"/>
          <w:color w:val="auto"/>
          <w:kern w:val="0"/>
          <w:sz w:val="32"/>
          <w:szCs w:val="32"/>
        </w:rPr>
        <w:t>书写大赛</w:t>
      </w:r>
    </w:p>
    <w:p>
      <w:pPr>
        <w:pStyle w:val="4"/>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outlineLvl w:val="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w:t>
      </w:r>
      <w:r>
        <w:rPr>
          <w:rFonts w:hint="default" w:ascii="Times New Roman" w:hAnsi="Times New Roman" w:eastAsia="方正仿宋_GBK" w:cs="Times New Roman"/>
          <w:color w:val="auto"/>
          <w:kern w:val="0"/>
          <w:sz w:val="32"/>
          <w:szCs w:val="32"/>
          <w:lang w:val="en-US" w:eastAsia="zh-CN" w:bidi="ar-SA"/>
        </w:rPr>
        <w:t>各州市教体局负责选拔推送本地小学生组、中学生组（含中职学生）、教师组（含幼儿园在职教师，不含高校教师）及社会人员组作品参赛。</w:t>
      </w:r>
    </w:p>
    <w:p>
      <w:pPr>
        <w:pStyle w:val="4"/>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各高校负责选拔推送本校大学生组（含高职学生、研究生、留学生）和教师组作品参赛。</w:t>
      </w:r>
    </w:p>
    <w:p>
      <w:pPr>
        <w:pStyle w:val="4"/>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eastAsia="方正仿宋_GBK" w:cs="Times New Roman"/>
          <w:b w:val="0"/>
          <w:bCs w:val="0"/>
          <w:color w:val="auto"/>
          <w:kern w:val="0"/>
          <w:sz w:val="32"/>
          <w:szCs w:val="32"/>
          <w:lang w:val="en-US" w:eastAsia="zh-CN" w:bidi="ar-SA"/>
        </w:rPr>
        <w:t>3.</w:t>
      </w:r>
      <w:r>
        <w:rPr>
          <w:rFonts w:hint="default" w:ascii="Times New Roman" w:hAnsi="Times New Roman" w:eastAsia="方正仿宋_GBK" w:cs="Times New Roman"/>
          <w:b w:val="0"/>
          <w:bCs w:val="0"/>
          <w:color w:val="auto"/>
          <w:kern w:val="0"/>
          <w:sz w:val="32"/>
          <w:szCs w:val="32"/>
          <w:lang w:val="en-US" w:eastAsia="zh-CN" w:bidi="ar-SA"/>
        </w:rPr>
        <w:t>省属中等职业学校负责选拔推送本校中学生组、</w:t>
      </w:r>
      <w:r>
        <w:rPr>
          <w:rFonts w:hint="default" w:ascii="Times New Roman" w:hAnsi="Times New Roman" w:eastAsia="方正仿宋_GBK" w:cs="Times New Roman"/>
          <w:color w:val="auto"/>
          <w:kern w:val="0"/>
          <w:sz w:val="32"/>
          <w:szCs w:val="32"/>
          <w:lang w:val="en-US" w:eastAsia="zh-CN" w:bidi="ar-SA"/>
        </w:rPr>
        <w:t>教师组作品参赛</w:t>
      </w:r>
      <w:r>
        <w:rPr>
          <w:rFonts w:hint="default" w:ascii="Times New Roman" w:hAnsi="Times New Roman" w:eastAsia="方正仿宋_GBK" w:cs="Times New Roman"/>
          <w:b w:val="0"/>
          <w:bCs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选送名额见附件</w:t>
      </w:r>
      <w:r>
        <w:rPr>
          <w:rFonts w:hint="default" w:ascii="Times New Roman" w:hAnsi="Times New Roman" w:cs="Times New Roman"/>
          <w:color w:val="auto"/>
          <w:kern w:val="0"/>
          <w:sz w:val="32"/>
          <w:szCs w:val="32"/>
          <w:lang w:val="en-US" w:eastAsia="zh-CN" w:bidi="ar-SA"/>
        </w:rPr>
        <w:t>7</w:t>
      </w:r>
      <w:r>
        <w:rPr>
          <w:rFonts w:hint="default" w:ascii="Times New Roman" w:hAnsi="Times New Roman" w:eastAsia="方正仿宋_GBK" w:cs="Times New Roman"/>
          <w:color w:val="auto"/>
          <w:kern w:val="0"/>
          <w:sz w:val="32"/>
          <w:szCs w:val="32"/>
          <w:lang w:val="en-US" w:eastAsia="zh-CN" w:bidi="ar-SA"/>
        </w:rPr>
        <w:t>。</w:t>
      </w:r>
    </w:p>
    <w:p>
      <w:pPr>
        <w:pStyle w:val="4"/>
        <w:keepNext w:val="0"/>
        <w:keepLines w:val="0"/>
        <w:pageBreakBefore w:val="0"/>
        <w:numPr>
          <w:ilvl w:val="0"/>
          <w:numId w:val="0"/>
        </w:numPr>
        <w:kinsoku/>
        <w:wordWrap/>
        <w:overflowPunct/>
        <w:topLinePunct w:val="0"/>
        <w:autoSpaceDE/>
        <w:autoSpaceDN/>
        <w:bidi w:val="0"/>
        <w:spacing w:before="0" w:after="0" w:line="560" w:lineRule="exact"/>
        <w:ind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eastAsia="方正仿宋_GBK" w:cs="Times New Roman"/>
          <w:b w:val="0"/>
          <w:bCs w:val="0"/>
          <w:color w:val="auto"/>
          <w:kern w:val="0"/>
          <w:sz w:val="32"/>
          <w:szCs w:val="32"/>
          <w:lang w:val="en-US" w:eastAsia="zh-CN" w:bidi="ar-SA"/>
        </w:rPr>
        <w:t>4.</w:t>
      </w:r>
      <w:r>
        <w:rPr>
          <w:rFonts w:hint="default" w:ascii="Times New Roman" w:hAnsi="Times New Roman" w:eastAsia="方正仿宋_GBK" w:cs="Times New Roman"/>
          <w:b w:val="0"/>
          <w:bCs w:val="0"/>
          <w:color w:val="auto"/>
          <w:kern w:val="0"/>
          <w:sz w:val="32"/>
          <w:szCs w:val="32"/>
          <w:lang w:val="en-US" w:eastAsia="zh-CN" w:bidi="ar-SA"/>
        </w:rPr>
        <w:t>社会人员组参赛作品数量没有名额限制，省语委成员单位参赛选手及其他社会人员组参赛选手信息由选手所在单位或选手个人直接报送。</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（二）听写大赛</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听写大赛由各州市每组选拔推荐优秀选手各</w:t>
      </w:r>
      <w:r>
        <w:rPr>
          <w:rFonts w:hint="eastAsia" w:ascii="方正仿宋_GBK" w:hAnsi="方正仿宋_GBK" w:eastAsia="方正仿宋_GBK" w:cs="方正仿宋_GBK"/>
          <w:color w:val="auto"/>
          <w:kern w:val="0"/>
          <w:sz w:val="32"/>
          <w:szCs w:val="32"/>
          <w:lang w:val="en-US" w:eastAsia="zh-CN"/>
        </w:rPr>
        <w:t>5人，组成代表队参加个人赛和团体赛。</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在昆高校附属学校每组选拔推荐优秀选手各</w:t>
      </w:r>
      <w:r>
        <w:rPr>
          <w:rFonts w:hint="eastAsia" w:ascii="方正仿宋_GBK" w:hAnsi="方正仿宋_GBK" w:eastAsia="方正仿宋_GBK" w:cs="方正仿宋_GBK"/>
          <w:color w:val="auto"/>
          <w:kern w:val="0"/>
          <w:sz w:val="32"/>
          <w:szCs w:val="32"/>
          <w:lang w:val="en-US" w:eastAsia="zh-CN"/>
        </w:rPr>
        <w:t>5人，组成代表队参加</w:t>
      </w:r>
      <w:r>
        <w:rPr>
          <w:rFonts w:hint="eastAsia" w:ascii="方正仿宋_GBK" w:hAnsi="方正仿宋_GBK" w:eastAsia="方正仿宋_GBK" w:cs="方正仿宋_GBK"/>
          <w:color w:val="auto"/>
          <w:kern w:val="0"/>
          <w:sz w:val="32"/>
          <w:szCs w:val="32"/>
          <w:lang w:eastAsia="zh-CN"/>
        </w:rPr>
        <w:t>省预选赛。通过省预选赛选拔一支在昆高校附属学校小学生代表队和一支在昆高校附属学校中学生代表队参加省总决赛</w:t>
      </w:r>
      <w:r>
        <w:rPr>
          <w:rFonts w:hint="eastAsia" w:ascii="方正仿宋_GBK" w:hAnsi="方正仿宋_GBK" w:eastAsia="方正仿宋_GBK" w:cs="方正仿宋_GBK"/>
          <w:color w:val="auto"/>
          <w:kern w:val="0"/>
          <w:sz w:val="32"/>
          <w:szCs w:val="32"/>
          <w:lang w:val="en-US" w:eastAsia="zh-CN"/>
        </w:rPr>
        <w:t>。</w:t>
      </w:r>
    </w:p>
    <w:p>
      <w:pPr>
        <w:keepNext w:val="0"/>
        <w:keepLines w:val="0"/>
        <w:pageBreakBefore w:val="0"/>
        <w:numPr>
          <w:ilvl w:val="0"/>
          <w:numId w:val="1"/>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val="en-US" w:eastAsia="zh-CN"/>
        </w:rPr>
        <w:t>赛程安排</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w:t>
      </w:r>
      <w:r>
        <w:rPr>
          <w:rFonts w:hint="eastAsia" w:ascii="方正楷体_GBK" w:hAnsi="方正楷体_GBK" w:eastAsia="方正楷体_GBK" w:cs="方正楷体_GBK"/>
          <w:color w:val="auto"/>
          <w:kern w:val="0"/>
          <w:sz w:val="32"/>
          <w:szCs w:val="32"/>
        </w:rPr>
        <w:t>书写大赛</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1.</w:t>
      </w:r>
      <w:r>
        <w:rPr>
          <w:rFonts w:hint="default" w:ascii="Times New Roman" w:hAnsi="Times New Roman" w:eastAsia="方正楷体_GBK" w:cs="Times New Roman"/>
          <w:color w:val="auto"/>
          <w:kern w:val="0"/>
          <w:sz w:val="32"/>
          <w:szCs w:val="32"/>
          <w:lang w:val="en-US" w:eastAsia="zh-CN"/>
        </w:rPr>
        <w:t>参赛作品选拔</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各地、各校自行组织州市级、县校级评选活动，</w:t>
      </w:r>
      <w:r>
        <w:rPr>
          <w:rFonts w:hint="eastAsia" w:ascii="Times New Roman" w:hAnsi="Times New Roman" w:eastAsia="方正仿宋_GBK" w:cs="Times New Roman"/>
          <w:color w:val="auto"/>
          <w:kern w:val="0"/>
          <w:sz w:val="32"/>
          <w:szCs w:val="32"/>
          <w:lang w:val="en-US" w:eastAsia="zh-CN" w:bidi="ar-SA"/>
        </w:rPr>
        <w:t>于</w:t>
      </w:r>
      <w:r>
        <w:rPr>
          <w:rFonts w:hint="eastAsia" w:ascii="Times New Roman" w:hAnsi="Times New Roman" w:eastAsia="方正仿宋_GBK" w:cs="Times New Roman"/>
          <w:kern w:val="0"/>
          <w:sz w:val="32"/>
          <w:szCs w:val="32"/>
          <w:lang w:val="en-US" w:eastAsia="zh-CN"/>
        </w:rPr>
        <w:t>2024年</w:t>
      </w:r>
      <w:r>
        <w:rPr>
          <w:rFonts w:hint="default" w:ascii="Times New Roman" w:hAnsi="Times New Roman" w:eastAsia="方正仿宋_GBK" w:cs="Times New Roman"/>
          <w:kern w:val="0"/>
          <w:sz w:val="32"/>
          <w:szCs w:val="32"/>
          <w:lang w:val="en-US" w:eastAsia="zh-CN"/>
        </w:rPr>
        <w:t>6月</w:t>
      </w:r>
      <w:r>
        <w:rPr>
          <w:rFonts w:hint="eastAsia"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lang w:val="en-US" w:eastAsia="zh-CN"/>
        </w:rPr>
        <w:t>日（星期</w:t>
      </w:r>
      <w:r>
        <w:rPr>
          <w:rFonts w:hint="eastAsia" w:ascii="Times New Roman" w:hAnsi="Times New Roman" w:eastAsia="方正仿宋_GBK" w:cs="Times New Roman"/>
          <w:kern w:val="0"/>
          <w:sz w:val="32"/>
          <w:szCs w:val="32"/>
          <w:lang w:val="en-US" w:eastAsia="zh-CN"/>
        </w:rPr>
        <w:t>二</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auto"/>
          <w:kern w:val="0"/>
          <w:sz w:val="32"/>
          <w:szCs w:val="32"/>
          <w:lang w:val="en-US" w:eastAsia="zh-CN" w:bidi="ar-SA"/>
        </w:rPr>
        <w:t>前将作品汇总表（附件9）可编辑的电子版和加盖公章的扫描件发送至书写大赛联系人邮箱：</w:t>
      </w:r>
      <w:r>
        <w:rPr>
          <w:rFonts w:hint="default" w:ascii="Times New Roman" w:hAnsi="Times New Roman" w:eastAsia="仿宋_GB2312" w:cs="Times New Roman"/>
          <w:color w:val="auto"/>
          <w:kern w:val="0"/>
          <w:sz w:val="32"/>
          <w:szCs w:val="32"/>
          <w:lang w:val="en-US" w:eastAsia="zh-CN" w:bidi="ar-SA"/>
        </w:rPr>
        <w:fldChar w:fldCharType="begin"/>
      </w:r>
      <w:r>
        <w:rPr>
          <w:rFonts w:hint="default" w:ascii="Times New Roman" w:hAnsi="Times New Roman" w:eastAsia="仿宋_GB2312" w:cs="Times New Roman"/>
          <w:color w:val="auto"/>
          <w:kern w:val="0"/>
          <w:sz w:val="32"/>
          <w:szCs w:val="32"/>
          <w:lang w:val="en-US" w:eastAsia="zh-CN" w:bidi="ar-SA"/>
        </w:rPr>
        <w:instrText xml:space="preserve"> HYPERLINK "mailto:320298913@qq.com，文件命名为《市名/高校名+书写大赛作品汇总表》。" </w:instrText>
      </w:r>
      <w:r>
        <w:rPr>
          <w:rFonts w:hint="default" w:ascii="Times New Roman" w:hAnsi="Times New Roman" w:eastAsia="仿宋_GB2312" w:cs="Times New Roman"/>
          <w:color w:val="auto"/>
          <w:kern w:val="0"/>
          <w:sz w:val="32"/>
          <w:szCs w:val="32"/>
          <w:lang w:val="en-US" w:eastAsia="zh-CN" w:bidi="ar-SA"/>
        </w:rPr>
        <w:fldChar w:fldCharType="separate"/>
      </w:r>
      <w:r>
        <w:rPr>
          <w:rStyle w:val="12"/>
          <w:rFonts w:hint="default" w:ascii="Times New Roman" w:hAnsi="Times New Roman" w:cs="Times New Roman"/>
          <w:color w:val="auto"/>
          <w:kern w:val="0"/>
          <w:sz w:val="32"/>
          <w:szCs w:val="32"/>
          <w:highlight w:val="none"/>
          <w:u w:val="none"/>
          <w:lang w:val="en-US" w:eastAsia="zh-CN"/>
        </w:rPr>
        <w:t>2508294799@qq.com</w:t>
      </w:r>
      <w:r>
        <w:rPr>
          <w:rFonts w:hint="default"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文件命名为《州市名/高校名+书写大</w:t>
      </w:r>
      <w:r>
        <w:rPr>
          <w:rFonts w:hint="default" w:ascii="Times New Roman" w:hAnsi="Times New Roman" w:eastAsia="方正仿宋_GBK" w:cs="Times New Roman"/>
          <w:color w:val="auto"/>
          <w:kern w:val="0"/>
          <w:sz w:val="32"/>
          <w:szCs w:val="32"/>
          <w:lang w:val="en-US" w:eastAsia="zh-CN" w:bidi="ar-SA"/>
        </w:rPr>
        <w:t>赛作品汇总表》。</w:t>
      </w:r>
      <w:r>
        <w:rPr>
          <w:rFonts w:hint="default" w:ascii="Times New Roman" w:hAnsi="Times New Roman" w:eastAsia="仿宋_GB2312" w:cs="Times New Roman"/>
          <w:color w:val="auto"/>
          <w:kern w:val="0"/>
          <w:sz w:val="32"/>
          <w:szCs w:val="32"/>
          <w:lang w:val="en-US" w:eastAsia="zh-CN" w:bidi="ar-SA"/>
        </w:rPr>
        <w:fldChar w:fldCharType="end"/>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各单位组织参赛情况，将作为云南省优秀组织奖评选的重要依据。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社会人员组参赛作品数量没有名额限制，州市语委成员单位参赛选手信息由州市教育体育局统一报送，省语委成员单位参赛选手及其他社会人员参赛选手信息由选手所在单位或选手个人直接发送至书写大赛联系人邮箱</w:t>
      </w:r>
      <w:r>
        <w:rPr>
          <w:rFonts w:hint="eastAsia" w:ascii="Times New Roman" w:hAnsi="Times New Roman" w:eastAsia="方正仿宋_GBK" w:cs="Times New Roman"/>
          <w:color w:val="auto"/>
          <w:kern w:val="0"/>
          <w:sz w:val="32"/>
          <w:szCs w:val="32"/>
          <w:lang w:val="en-US" w:eastAsia="zh-CN" w:bidi="ar-SA"/>
        </w:rPr>
        <w:t>，同时提交</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社会人员</w:t>
      </w:r>
      <w:r>
        <w:rPr>
          <w:rFonts w:hint="eastAsia" w:ascii="Times New Roman" w:hAnsi="Times New Roman" w:eastAsia="方正仿宋_GBK" w:cs="Times New Roman"/>
          <w:kern w:val="0"/>
          <w:sz w:val="32"/>
          <w:szCs w:val="32"/>
          <w:lang w:val="en-US" w:eastAsia="zh-CN"/>
        </w:rPr>
        <w:t>组个人</w:t>
      </w:r>
      <w:r>
        <w:rPr>
          <w:rFonts w:hint="default" w:ascii="Times New Roman" w:hAnsi="Times New Roman" w:eastAsia="方正仿宋_GBK" w:cs="Times New Roman"/>
          <w:kern w:val="0"/>
          <w:sz w:val="32"/>
          <w:szCs w:val="32"/>
          <w:lang w:val="en-US" w:eastAsia="zh-CN"/>
        </w:rPr>
        <w:t>承诺书</w:t>
      </w:r>
      <w:r>
        <w:rPr>
          <w:rFonts w:hint="eastAsia" w:ascii="Times New Roman" w:hAnsi="Times New Roman" w:eastAsia="方正仿宋_GBK" w:cs="Times New Roman"/>
          <w:kern w:val="0"/>
          <w:sz w:val="32"/>
          <w:szCs w:val="32"/>
          <w:lang w:val="en-US" w:eastAsia="zh-CN"/>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2.</w:t>
      </w:r>
      <w:r>
        <w:rPr>
          <w:rFonts w:hint="default" w:ascii="Times New Roman" w:hAnsi="Times New Roman" w:eastAsia="方正楷体_GBK" w:cs="Times New Roman"/>
          <w:color w:val="auto"/>
          <w:kern w:val="0"/>
          <w:sz w:val="32"/>
          <w:szCs w:val="32"/>
          <w:lang w:val="en-US" w:eastAsia="zh-CN"/>
        </w:rPr>
        <w:t>参赛作品上传</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参赛选手于2024年6月15—22日登录省赛官网（https://www.kunming.cn/zhuanti/qtzt/2023/ylb/）</w:t>
      </w:r>
      <w:r>
        <w:rPr>
          <w:rFonts w:hint="default" w:ascii="Times New Roman" w:hAnsi="Times New Roman" w:eastAsia="方正仿宋_GBK" w:cs="Times New Roman"/>
          <w:color w:val="auto"/>
          <w:kern w:val="0"/>
          <w:sz w:val="32"/>
          <w:szCs w:val="32"/>
          <w:lang w:val="en-US" w:eastAsia="zh-CN" w:bidi="ar-SA"/>
        </w:rPr>
        <w:fldChar w:fldCharType="begin"/>
      </w:r>
      <w:r>
        <w:rPr>
          <w:rFonts w:hint="default" w:ascii="Times New Roman" w:hAnsi="Times New Roman" w:eastAsia="方正仿宋_GBK" w:cs="Times New Roman"/>
          <w:color w:val="auto"/>
          <w:kern w:val="0"/>
          <w:sz w:val="32"/>
          <w:szCs w:val="32"/>
          <w:lang w:val="en-US" w:eastAsia="zh-CN" w:bidi="ar-SA"/>
        </w:rPr>
        <w:instrText xml:space="preserve"> HYPERLINK "http://www.jingdiansxj.cn）报名参赛并上传作品。省语委成员单位推荐" </w:instrText>
      </w:r>
      <w:r>
        <w:rPr>
          <w:rFonts w:hint="default" w:ascii="Times New Roman" w:hAnsi="Times New Roman" w:eastAsia="方正仿宋_GBK" w:cs="Times New Roman"/>
          <w:color w:val="auto"/>
          <w:kern w:val="0"/>
          <w:sz w:val="32"/>
          <w:szCs w:val="32"/>
          <w:lang w:val="en-US" w:eastAsia="zh-CN" w:bidi="ar-SA"/>
        </w:rPr>
        <w:fldChar w:fldCharType="separate"/>
      </w:r>
      <w:r>
        <w:rPr>
          <w:rFonts w:hint="default" w:ascii="Times New Roman" w:hAnsi="Times New Roman" w:eastAsia="方正仿宋_GBK" w:cs="Times New Roman"/>
          <w:color w:val="auto"/>
          <w:kern w:val="0"/>
          <w:sz w:val="32"/>
          <w:szCs w:val="32"/>
          <w:lang w:val="en-US" w:eastAsia="zh-CN" w:bidi="ar-SA"/>
        </w:rPr>
        <w:t>填写参赛信息并上传作品及全身正面书写视频。</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书写视频要求</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请拍摄参赛者上半身书写视频，摄像设备放在参赛者左侧（左手书写者在右侧拍摄）。开始书写前，参赛者本人须手持身份证（或医保卡、学生证、工作证等带有本人照片，能证明身份的证件），将持证的手臂和上半身拍进视频，头发不得遮挡面部，要露出五官，并确保证件上的姓名、照片清晰可见（没有被遮挡或者被手指捏住），持续5秒。（注：证件上姓名、本人照片不能遮挡或被手指捏住；为确保隐私安全，其他信息可以部分遮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完成以上操作后，即可进入书写环节，书写内容画面应确保清晰，书写的内容应为参赛内容中的一部分，能体现本人书写水平，无须将作品全部写完，书写时长不得少于2分钟。须连贯书写，拍摄不得中断，视频不得剪辑。视频最后请参赛者手持该作品正对摄像机，停留5秒。视频总时长不超过3分钟，300MB以内，MP4格式。书写视频和参赛作品图片同时上传到大赛官网。</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重要提示：上传视频不符合要求</w:t>
      </w:r>
      <w:r>
        <w:rPr>
          <w:rFonts w:hint="eastAsia" w:ascii="Times New Roman" w:hAnsi="Times New Roman" w:eastAsia="方正仿宋_GBK" w:cs="Times New Roman"/>
          <w:color w:val="auto"/>
          <w:kern w:val="0"/>
          <w:sz w:val="32"/>
          <w:szCs w:val="32"/>
          <w:lang w:val="en-US" w:eastAsia="zh-CN" w:bidi="ar-SA"/>
        </w:rPr>
        <w:t>者</w:t>
      </w:r>
      <w:r>
        <w:rPr>
          <w:rFonts w:hint="default" w:ascii="Times New Roman" w:hAnsi="Times New Roman" w:eastAsia="方正仿宋_GBK" w:cs="Times New Roman"/>
          <w:color w:val="auto"/>
          <w:kern w:val="0"/>
          <w:sz w:val="32"/>
          <w:szCs w:val="32"/>
          <w:lang w:val="en-US" w:eastAsia="zh-CN" w:bidi="ar-SA"/>
        </w:rPr>
        <w:t>，将取消获奖资格。</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fldChar w:fldCharType="end"/>
      </w:r>
      <w:r>
        <w:rPr>
          <w:rFonts w:hint="eastAsia" w:ascii="Times New Roman" w:hAnsi="Times New Roman" w:eastAsia="方正楷体_GBK" w:cs="Times New Roman"/>
          <w:color w:val="auto"/>
          <w:kern w:val="0"/>
          <w:sz w:val="32"/>
          <w:szCs w:val="32"/>
          <w:lang w:val="en-US" w:eastAsia="zh-CN"/>
        </w:rPr>
        <w:t>3.</w:t>
      </w:r>
      <w:r>
        <w:rPr>
          <w:rFonts w:hint="default" w:ascii="Times New Roman" w:hAnsi="Times New Roman" w:eastAsia="方正楷体_GBK" w:cs="Times New Roman"/>
          <w:color w:val="auto"/>
          <w:kern w:val="0"/>
          <w:sz w:val="32"/>
          <w:szCs w:val="32"/>
          <w:lang w:val="en-US" w:eastAsia="zh-CN"/>
        </w:rPr>
        <w:t>作品初审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大赛组委会工作人员对参赛作品进行初审。因信息有误、作品不规范、书写视频不规范等原因导致初审不通过的选手，于</w:t>
      </w:r>
      <w:r>
        <w:rPr>
          <w:rFonts w:hint="default" w:ascii="Times New Roman" w:hAnsi="Times New Roman" w:eastAsia="方正仿宋_GBK" w:cs="Times New Roman"/>
          <w:kern w:val="0"/>
          <w:sz w:val="32"/>
          <w:szCs w:val="32"/>
          <w:lang w:val="en-US" w:eastAsia="zh-CN"/>
        </w:rPr>
        <w:t>于</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18</w:t>
      </w:r>
      <w:r>
        <w:rPr>
          <w:rFonts w:hint="default" w:ascii="Times New Roman" w:hAnsi="Times New Roman" w:eastAsia="方正仿宋_GBK" w:cs="Times New Roman"/>
          <w:kern w:val="0"/>
          <w:sz w:val="32"/>
          <w:szCs w:val="32"/>
          <w:lang w:val="en-US" w:eastAsia="zh-CN"/>
        </w:rPr>
        <w:t>日—</w:t>
      </w:r>
      <w:r>
        <w:rPr>
          <w:rFonts w:hint="eastAsia" w:ascii="Times New Roman" w:hAnsi="Times New Roman" w:eastAsia="方正仿宋_GBK" w:cs="Times New Roman"/>
          <w:kern w:val="0"/>
          <w:sz w:val="32"/>
          <w:szCs w:val="32"/>
          <w:lang w:val="en-US" w:eastAsia="zh-CN"/>
        </w:rPr>
        <w:t>25</w:t>
      </w:r>
      <w:r>
        <w:rPr>
          <w:rFonts w:hint="default" w:ascii="Times New Roman" w:hAnsi="Times New Roman" w:eastAsia="方正仿宋_GBK" w:cs="Times New Roman"/>
          <w:kern w:val="0"/>
          <w:sz w:val="32"/>
          <w:szCs w:val="32"/>
          <w:lang w:val="en-US" w:eastAsia="zh-CN"/>
        </w:rPr>
        <w:t>日</w:t>
      </w:r>
      <w:r>
        <w:rPr>
          <w:rFonts w:hint="default" w:ascii="Times New Roman" w:hAnsi="Times New Roman" w:eastAsia="方正仿宋_GBK" w:cs="Times New Roman"/>
          <w:color w:val="auto"/>
          <w:kern w:val="0"/>
          <w:sz w:val="32"/>
          <w:szCs w:val="32"/>
          <w:lang w:val="en-US" w:eastAsia="zh-CN" w:bidi="ar-SA"/>
        </w:rPr>
        <w:t>登录省赛官网进行修改。请选手及时关注作品审核通过情况。未通过审核又未在规定时间内按要求修改信息及视频的选手视为放弃参赛。</w:t>
      </w:r>
    </w:p>
    <w:p>
      <w:pPr>
        <w:keepNext w:val="0"/>
        <w:keepLines w:val="0"/>
        <w:pageBreakBefore w:val="0"/>
        <w:numPr>
          <w:ilvl w:val="0"/>
          <w:numId w:val="0"/>
        </w:numPr>
        <w:kinsoku/>
        <w:overflowPunct/>
        <w:topLinePunct w:val="0"/>
        <w:autoSpaceDE/>
        <w:autoSpaceDN/>
        <w:bidi w:val="0"/>
        <w:adjustRightInd w:val="0"/>
        <w:snapToGrid w:val="0"/>
        <w:spacing w:line="560" w:lineRule="exact"/>
        <w:ind w:left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4.</w:t>
      </w:r>
      <w:r>
        <w:rPr>
          <w:rFonts w:hint="default" w:ascii="Times New Roman" w:hAnsi="Times New Roman" w:eastAsia="方正楷体_GBK" w:cs="Times New Roman"/>
          <w:color w:val="auto"/>
          <w:kern w:val="0"/>
          <w:sz w:val="32"/>
          <w:szCs w:val="32"/>
          <w:lang w:val="en-US" w:eastAsia="zh-CN"/>
        </w:rPr>
        <w:t>专家评审</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kern w:val="0"/>
          <w:sz w:val="32"/>
          <w:szCs w:val="32"/>
          <w:lang w:val="en-US" w:eastAsia="zh-CN"/>
        </w:rPr>
        <w:t>7月</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日-</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lang w:val="en-US" w:eastAsia="zh-CN"/>
        </w:rPr>
        <w:t>日</w:t>
      </w:r>
      <w:r>
        <w:rPr>
          <w:rFonts w:hint="default" w:ascii="Times New Roman" w:hAnsi="Times New Roman" w:eastAsia="方正仿宋_GBK" w:cs="Times New Roman"/>
          <w:color w:val="auto"/>
          <w:kern w:val="0"/>
          <w:sz w:val="32"/>
          <w:szCs w:val="32"/>
          <w:lang w:val="en-US" w:eastAsia="zh-CN" w:bidi="ar-SA"/>
        </w:rPr>
        <w:t>，大赛组委会组织专家对</w:t>
      </w:r>
      <w:r>
        <w:rPr>
          <w:rFonts w:hint="eastAsia" w:ascii="Times New Roman" w:hAnsi="Times New Roman" w:eastAsia="方正仿宋_GBK" w:cs="Times New Roman"/>
          <w:color w:val="auto"/>
          <w:kern w:val="0"/>
          <w:sz w:val="32"/>
          <w:szCs w:val="32"/>
          <w:lang w:val="en-US" w:eastAsia="zh-CN" w:bidi="ar-SA"/>
        </w:rPr>
        <w:t>省</w:t>
      </w:r>
      <w:r>
        <w:rPr>
          <w:rFonts w:hint="default" w:ascii="Times New Roman" w:hAnsi="Times New Roman" w:eastAsia="方正仿宋_GBK" w:cs="Times New Roman"/>
          <w:color w:val="auto"/>
          <w:kern w:val="0"/>
          <w:sz w:val="32"/>
          <w:szCs w:val="32"/>
          <w:lang w:val="en-US" w:eastAsia="zh-CN" w:bidi="ar-SA"/>
        </w:rPr>
        <w:t>复赛作品进行评审，评选出省级一、二、三等奖及优秀奖，具体名额视作品质量确定。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5.</w:t>
      </w:r>
      <w:r>
        <w:rPr>
          <w:rFonts w:hint="default" w:ascii="Times New Roman" w:hAnsi="Times New Roman" w:eastAsia="方正楷体_GBK" w:cs="Times New Roman"/>
          <w:color w:val="auto"/>
          <w:kern w:val="0"/>
          <w:sz w:val="32"/>
          <w:szCs w:val="32"/>
          <w:lang w:val="en-US" w:eastAsia="zh-CN"/>
        </w:rPr>
        <w:t>获奖结果公示及公布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9月，以正式文件公布省级奖获奖名单并制作获奖证书。</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6.</w:t>
      </w:r>
      <w:r>
        <w:rPr>
          <w:rFonts w:hint="default" w:ascii="Times New Roman" w:hAnsi="Times New Roman" w:eastAsia="方正楷体_GBK" w:cs="Times New Roman"/>
          <w:color w:val="auto"/>
          <w:kern w:val="0"/>
          <w:sz w:val="32"/>
          <w:szCs w:val="32"/>
          <w:lang w:val="en-US" w:eastAsia="zh-CN"/>
        </w:rPr>
        <w:t>优秀作品展示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9-12月，在大赛官网对大赛优秀作品进行展示。</w:t>
      </w:r>
    </w:p>
    <w:p>
      <w:pPr>
        <w:pStyle w:val="2"/>
        <w:keepNext w:val="0"/>
        <w:keepLines w:val="0"/>
        <w:pageBreakBefore w:val="0"/>
        <w:kinsoku/>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eastAsia="zh-CN"/>
        </w:rPr>
        <w:t>（二）听写大赛</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2024年7月中下旬，开展汉字听写大赛现场比赛。比赛方案由省语委办牵头制定发布。包括：汉字听写、偏旁写字、挑选错别字、猜字谜、成语接龙等题型。具体安排将另行通知。</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五、奖项设置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（一）州市县（高校、中等职业学校）选拔赛奖项设置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各州市县、高校、中等职业学校可根据实际情况，结合本方案自行设置比赛阶段、形式和奖项。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（二）省级奖项设置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每组设置一、二、三等奖和优秀奖，具体获奖名额视作品质量确定。不符合参赛要求的作品不予评定获奖等次。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比赛同时设置优秀组织奖和指导教师奖。一等奖选手的指导教师获优秀指导教师奖。视组织效果向组织单位颁发“优秀组织奖”。</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kern w:val="0"/>
          <w:sz w:val="32"/>
          <w:szCs w:val="32"/>
          <w:lang w:val="en-US" w:eastAsia="zh-CN" w:bidi="ar-SA"/>
        </w:rPr>
        <w:t>（一）书写大赛</w:t>
      </w:r>
      <w:r>
        <w:rPr>
          <w:rFonts w:hint="default" w:ascii="Times New Roman" w:hAnsi="Times New Roman" w:eastAsia="方正仿宋_GBK" w:cs="Times New Roman"/>
          <w:color w:val="auto"/>
          <w:kern w:val="0"/>
          <w:sz w:val="32"/>
          <w:szCs w:val="32"/>
          <w:lang w:val="en-US" w:eastAsia="zh-CN" w:bidi="ar-SA"/>
        </w:rPr>
        <w:t>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w:t>
      </w:r>
      <w:r>
        <w:rPr>
          <w:rFonts w:hint="default" w:ascii="Times New Roman" w:hAnsi="Times New Roman" w:eastAsia="方正仿宋_GBK" w:cs="Times New Roman"/>
          <w:color w:val="auto"/>
          <w:spacing w:val="0"/>
          <w:sz w:val="32"/>
          <w:szCs w:val="32"/>
          <w:highlight w:val="none"/>
          <w:lang w:val="en-US" w:eastAsia="zh-CN"/>
        </w:rPr>
        <w:t>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default"/>
          <w:sz w:val="32"/>
          <w:szCs w:val="32"/>
          <w:lang w:val="en-US" w:eastAsia="zh-CN"/>
        </w:rPr>
      </w:pPr>
      <w:r>
        <w:rPr>
          <w:rFonts w:hint="eastAsia" w:ascii="Times New Roman" w:hAnsi="Times New Roman" w:eastAsia="方正仿宋_GBK" w:cs="Times New Roman"/>
          <w:color w:val="auto"/>
          <w:spacing w:val="0"/>
          <w:sz w:val="32"/>
          <w:szCs w:val="32"/>
          <w:highlight w:val="none"/>
          <w:lang w:val="en-US" w:eastAsia="zh-CN"/>
        </w:rPr>
        <w:t xml:space="preserve">    （二）请各州市做好听写大赛选手选拔工作，请在昆高校附属学校做好听写大赛省预选赛选手选拔工作。</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书写大赛</w:t>
      </w:r>
      <w:r>
        <w:rPr>
          <w:rFonts w:hint="default" w:ascii="Times New Roman" w:hAnsi="Times New Roman" w:eastAsia="方正仿宋_GBK" w:cs="Times New Roman"/>
          <w:color w:val="auto"/>
          <w:spacing w:val="0"/>
          <w:sz w:val="32"/>
          <w:szCs w:val="32"/>
          <w:highlight w:val="none"/>
          <w:lang w:val="en-US" w:eastAsia="zh-CN"/>
        </w:rPr>
        <w:t>联系人：张老师，联系电话：0871-65364022（工作日9:00—11:30,14:00-18:00接听咨询），电子邮箱：</w:t>
      </w:r>
      <w:r>
        <w:rPr>
          <w:rFonts w:hint="default" w:ascii="Times New Roman" w:hAnsi="Times New Roman" w:eastAsia="方正仿宋_GBK" w:cs="Times New Roman"/>
          <w:color w:val="auto"/>
          <w:spacing w:val="0"/>
          <w:sz w:val="32"/>
          <w:szCs w:val="32"/>
          <w:highlight w:val="none"/>
          <w:lang w:val="en-US" w:eastAsia="zh-CN"/>
        </w:rPr>
        <w:fldChar w:fldCharType="begin"/>
      </w:r>
      <w:r>
        <w:rPr>
          <w:rFonts w:hint="default" w:ascii="Times New Roman" w:hAnsi="Times New Roman" w:eastAsia="方正仿宋_GBK" w:cs="Times New Roman"/>
          <w:color w:val="auto"/>
          <w:spacing w:val="0"/>
          <w:sz w:val="32"/>
          <w:szCs w:val="32"/>
          <w:highlight w:val="none"/>
          <w:lang w:val="en-US" w:eastAsia="zh-CN"/>
        </w:rPr>
        <w:instrText xml:space="preserve"> HYPERLINK "mailto:320298913@qq.com" </w:instrText>
      </w:r>
      <w:r>
        <w:rPr>
          <w:rFonts w:hint="default" w:ascii="Times New Roman" w:hAnsi="Times New Roman" w:eastAsia="方正仿宋_GBK" w:cs="Times New Roman"/>
          <w:color w:val="auto"/>
          <w:spacing w:val="0"/>
          <w:sz w:val="32"/>
          <w:szCs w:val="32"/>
          <w:highlight w:val="none"/>
          <w:lang w:val="en-US" w:eastAsia="zh-CN"/>
        </w:rPr>
        <w:fldChar w:fldCharType="separate"/>
      </w:r>
      <w:r>
        <w:rPr>
          <w:rFonts w:hint="default" w:ascii="Times New Roman" w:hAnsi="Times New Roman" w:eastAsia="方正仿宋_GBK" w:cs="Times New Roman"/>
          <w:color w:val="auto"/>
          <w:spacing w:val="0"/>
          <w:sz w:val="32"/>
          <w:szCs w:val="32"/>
          <w:highlight w:val="none"/>
          <w:lang w:val="en-US" w:eastAsia="zh-CN"/>
        </w:rPr>
        <w:t>2508294799@qq.com</w:t>
      </w:r>
      <w:r>
        <w:rPr>
          <w:rFonts w:hint="default" w:ascii="Times New Roman" w:hAnsi="Times New Roman" w:eastAsia="方正仿宋_GBK" w:cs="Times New Roman"/>
          <w:color w:val="auto"/>
          <w:spacing w:val="0"/>
          <w:sz w:val="32"/>
          <w:szCs w:val="32"/>
          <w:highlight w:val="none"/>
          <w:lang w:val="en-US" w:eastAsia="zh-CN"/>
        </w:rPr>
        <w:fldChar w:fldCharType="begin"/>
      </w:r>
      <w:r>
        <w:rPr>
          <w:rFonts w:hint="default" w:ascii="Times New Roman" w:hAnsi="Times New Roman" w:eastAsia="方正仿宋_GBK" w:cs="Times New Roman"/>
          <w:color w:val="auto"/>
          <w:spacing w:val="0"/>
          <w:sz w:val="32"/>
          <w:szCs w:val="32"/>
          <w:highlight w:val="none"/>
          <w:lang w:val="en-US" w:eastAsia="zh-CN"/>
        </w:rPr>
        <w:instrText xml:space="preserve"> HYPERLINK "mailto:320298913@qq.com" </w:instrText>
      </w:r>
      <w:r>
        <w:rPr>
          <w:rFonts w:hint="default" w:ascii="Times New Roman" w:hAnsi="Times New Roman" w:eastAsia="方正仿宋_GBK" w:cs="Times New Roman"/>
          <w:color w:val="auto"/>
          <w:spacing w:val="0"/>
          <w:sz w:val="32"/>
          <w:szCs w:val="32"/>
          <w:highlight w:val="none"/>
          <w:lang w:val="en-US" w:eastAsia="zh-CN"/>
        </w:rPr>
        <w:fldChar w:fldCharType="separate"/>
      </w:r>
      <w:r>
        <w:rPr>
          <w:rFonts w:hint="default" w:ascii="Times New Roman" w:hAnsi="Times New Roman" w:eastAsia="方正仿宋_GBK" w:cs="Times New Roman"/>
          <w:color w:val="auto"/>
          <w:spacing w:val="0"/>
          <w:sz w:val="32"/>
          <w:szCs w:val="32"/>
          <w:highlight w:val="none"/>
          <w:lang w:val="en-US" w:eastAsia="zh-CN"/>
        </w:rPr>
        <w:t>（邮箱只接收参赛选手信息汇总表，不接收参赛作品）。</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default"/>
          <w:sz w:val="32"/>
          <w:szCs w:val="32"/>
          <w:lang w:val="en-US" w:eastAsia="zh-CN"/>
        </w:rPr>
      </w:pPr>
      <w:r>
        <w:rPr>
          <w:rFonts w:hint="eastAsia" w:ascii="Times New Roman" w:hAnsi="Times New Roman" w:eastAsia="方正仿宋_GBK" w:cs="Times New Roman"/>
          <w:color w:val="auto"/>
          <w:spacing w:val="0"/>
          <w:sz w:val="32"/>
          <w:szCs w:val="32"/>
          <w:highlight w:val="none"/>
          <w:lang w:val="en-US" w:eastAsia="zh-CN"/>
        </w:rPr>
        <w:t xml:space="preserve">    听写大赛联系人：蒋老师，联系电话：</w:t>
      </w:r>
      <w:r>
        <w:rPr>
          <w:rFonts w:hint="default" w:ascii="Times New Roman" w:hAnsi="Times New Roman" w:eastAsia="方正仿宋_GBK" w:cs="Times New Roman"/>
          <w:spacing w:val="0"/>
          <w:kern w:val="0"/>
          <w:sz w:val="32"/>
          <w:szCs w:val="32"/>
          <w:lang w:val="en-US" w:eastAsia="zh-CN"/>
        </w:rPr>
        <w:t>13888818850</w:t>
      </w:r>
      <w:r>
        <w:rPr>
          <w:rFonts w:hint="eastAsia" w:ascii="Times New Roman" w:hAnsi="Times New Roman" w:eastAsia="方正仿宋_GBK" w:cs="Times New Roman"/>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方正仿宋_GBK" w:cs="Times New Roman"/>
          <w:color w:val="auto"/>
          <w:spacing w:val="0"/>
          <w:sz w:val="32"/>
          <w:szCs w:val="32"/>
          <w:highlight w:val="none"/>
          <w:lang w:val="en-US" w:eastAsia="zh-CN"/>
        </w:rPr>
        <w:fldChar w:fldCharType="end"/>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Cambria">
    <w:panose1 w:val="02040803050406030204"/>
    <w:charset w:val="00"/>
    <w:family w:val="auto"/>
    <w:pitch w:val="default"/>
    <w:sig w:usb0="E00002FF" w:usb1="4000045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jUzOWYzN2U1NDFmZGYyODE1Yzc5MjUzODVjMmMifQ=="/>
  </w:docVars>
  <w:rsids>
    <w:rsidRoot w:val="7E831BA5"/>
    <w:rsid w:val="00BB2E02"/>
    <w:rsid w:val="06C7518E"/>
    <w:rsid w:val="078C6F6C"/>
    <w:rsid w:val="09F763D4"/>
    <w:rsid w:val="0B4976FF"/>
    <w:rsid w:val="0C356FCD"/>
    <w:rsid w:val="0D054058"/>
    <w:rsid w:val="0FA22032"/>
    <w:rsid w:val="1220077D"/>
    <w:rsid w:val="1D3D3146"/>
    <w:rsid w:val="1FDC89EF"/>
    <w:rsid w:val="1FFF338E"/>
    <w:rsid w:val="21804C66"/>
    <w:rsid w:val="254554E2"/>
    <w:rsid w:val="270A48C2"/>
    <w:rsid w:val="2BCC070B"/>
    <w:rsid w:val="2D223294"/>
    <w:rsid w:val="2E82364C"/>
    <w:rsid w:val="33664E7C"/>
    <w:rsid w:val="34AB7167"/>
    <w:rsid w:val="36DB5A59"/>
    <w:rsid w:val="36EFF7A0"/>
    <w:rsid w:val="380A79FB"/>
    <w:rsid w:val="39F94FD5"/>
    <w:rsid w:val="3EAF0FAF"/>
    <w:rsid w:val="3F7B24CE"/>
    <w:rsid w:val="438F40A0"/>
    <w:rsid w:val="43977BEE"/>
    <w:rsid w:val="43A85162"/>
    <w:rsid w:val="48073325"/>
    <w:rsid w:val="4B0D2E84"/>
    <w:rsid w:val="4DF74E5A"/>
    <w:rsid w:val="4ECF8660"/>
    <w:rsid w:val="4FB54E8E"/>
    <w:rsid w:val="52042FB6"/>
    <w:rsid w:val="54945CFC"/>
    <w:rsid w:val="58C94278"/>
    <w:rsid w:val="59FE07A0"/>
    <w:rsid w:val="5DFFF688"/>
    <w:rsid w:val="5E5F757F"/>
    <w:rsid w:val="5E73A529"/>
    <w:rsid w:val="5F2827C2"/>
    <w:rsid w:val="642F9A8B"/>
    <w:rsid w:val="676A1573"/>
    <w:rsid w:val="67DEC853"/>
    <w:rsid w:val="68AA7AD1"/>
    <w:rsid w:val="69B15172"/>
    <w:rsid w:val="69F78474"/>
    <w:rsid w:val="6CE83125"/>
    <w:rsid w:val="6D3716FB"/>
    <w:rsid w:val="6E8E5ECE"/>
    <w:rsid w:val="6EB82CEF"/>
    <w:rsid w:val="6EFF9866"/>
    <w:rsid w:val="6FFF5512"/>
    <w:rsid w:val="700301AD"/>
    <w:rsid w:val="721C7B7F"/>
    <w:rsid w:val="757C1674"/>
    <w:rsid w:val="76DF74D4"/>
    <w:rsid w:val="777FB13F"/>
    <w:rsid w:val="79FF48F4"/>
    <w:rsid w:val="7AFBDC61"/>
    <w:rsid w:val="7BF720DE"/>
    <w:rsid w:val="7CDC43F2"/>
    <w:rsid w:val="7E54E842"/>
    <w:rsid w:val="7E5DE28E"/>
    <w:rsid w:val="7E831BA5"/>
    <w:rsid w:val="7EFF7EF5"/>
    <w:rsid w:val="7F777B59"/>
    <w:rsid w:val="7F7D3303"/>
    <w:rsid w:val="7FBE5433"/>
    <w:rsid w:val="7FD62B38"/>
    <w:rsid w:val="7FDFE2DC"/>
    <w:rsid w:val="7FFD1852"/>
    <w:rsid w:val="98FF2A5E"/>
    <w:rsid w:val="9CF915D5"/>
    <w:rsid w:val="9F7FBDCB"/>
    <w:rsid w:val="9FCF08C2"/>
    <w:rsid w:val="B3D14277"/>
    <w:rsid w:val="C7FC5F9B"/>
    <w:rsid w:val="CDFE43FF"/>
    <w:rsid w:val="CFB77A9D"/>
    <w:rsid w:val="D7F57786"/>
    <w:rsid w:val="DCFD7815"/>
    <w:rsid w:val="DD5038D3"/>
    <w:rsid w:val="E669861B"/>
    <w:rsid w:val="EB258B0E"/>
    <w:rsid w:val="EEDF34A9"/>
    <w:rsid w:val="EEFF3160"/>
    <w:rsid w:val="EFDBF414"/>
    <w:rsid w:val="F3ABEC8E"/>
    <w:rsid w:val="F7EFDD51"/>
    <w:rsid w:val="FB2CF845"/>
    <w:rsid w:val="FB8CE4A9"/>
    <w:rsid w:val="FBBB5E7D"/>
    <w:rsid w:val="FBDF7612"/>
    <w:rsid w:val="FD7FBD8B"/>
    <w:rsid w:val="FDEF5DC4"/>
    <w:rsid w:val="FEFF8905"/>
    <w:rsid w:val="FF9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仿宋_GB2312" w:hAnsi="仿宋_GB2312" w:eastAsia="仿宋_GB2312" w:cs="宋体"/>
      <w:kern w:val="2"/>
      <w:sz w:val="30"/>
      <w:szCs w:val="22"/>
      <w:lang w:val="en-US" w:eastAsia="zh-CN" w:bidi="ar-SA"/>
    </w:rPr>
  </w:style>
  <w:style w:type="paragraph" w:styleId="4">
    <w:name w:val="heading 1"/>
    <w:basedOn w:val="1"/>
    <w:next w:val="1"/>
    <w:qFormat/>
    <w:uiPriority w:val="9"/>
    <w:pPr>
      <w:spacing w:before="0" w:after="0" w:line="576" w:lineRule="exact"/>
      <w:ind w:firstLine="0" w:firstLineChars="0"/>
    </w:pPr>
    <w:rPr>
      <w:rFonts w:ascii="方正小标宋_GBK" w:hAnsi="方正小标宋_GBK" w:eastAsia="方正小标宋_GBK" w:cs="方正小标宋_GBK"/>
      <w:sz w:val="44"/>
      <w:szCs w:val="44"/>
    </w:rPr>
  </w:style>
  <w:style w:type="paragraph" w:styleId="5">
    <w:name w:val="heading 2"/>
    <w:basedOn w:val="1"/>
    <w:next w:val="1"/>
    <w:qFormat/>
    <w:uiPriority w:val="9"/>
    <w:pPr>
      <w:keepNext/>
      <w:keepLines/>
      <w:spacing w:before="260" w:line="415" w:lineRule="auto"/>
      <w:outlineLvl w:val="1"/>
    </w:pPr>
    <w:rPr>
      <w:rFonts w:ascii="Cambria" w:hAnsi="Cambria" w:eastAsia="黑体" w:cs="宋体"/>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Title"/>
    <w:basedOn w:val="1"/>
    <w:next w:val="1"/>
    <w:qFormat/>
    <w:uiPriority w:val="10"/>
    <w:pPr>
      <w:spacing w:before="240" w:after="60"/>
      <w:jc w:val="center"/>
      <w:outlineLvl w:val="0"/>
    </w:pPr>
    <w:rPr>
      <w:rFonts w:ascii="Cambria" w:hAnsi="Cambria" w:eastAsia="宋体" w:cs="宋体"/>
      <w:b/>
      <w:bCs/>
      <w:sz w:val="32"/>
      <w:szCs w:val="32"/>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2079</Words>
  <Characters>2247</Characters>
  <Lines>0</Lines>
  <Paragraphs>0</Paragraphs>
  <TotalTime>1</TotalTime>
  <ScaleCrop>false</ScaleCrop>
  <LinksUpToDate>false</LinksUpToDate>
  <CharactersWithSpaces>2254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2021-04-27T07:10:00Z</dcterms:created>
  <dc:creator>李晓燕</dc:creator>
  <cp:lastModifiedBy>userName</cp:lastModifiedBy>
  <dcterms:modified xsi:type="dcterms:W3CDTF">2024-05-11T17:51:47Z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7B986A97C53F4C43A612529C9E8D1E41</vt:lpwstr>
  </property>
</Properties>
</file>