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0" w:firstLineChars="200"/>
        <w:jc w:val="center"/>
        <w:rPr>
          <w:rFonts w:ascii="方正小标宋简体" w:hAnsi="方正小标宋简体" w:eastAsia="方正小标宋简体" w:cs="方正小标宋简体"/>
          <w:sz w:val="32"/>
          <w:szCs w:val="32"/>
          <w:lang w:eastAsia="zh-CN"/>
        </w:rPr>
      </w:pPr>
      <w:bookmarkStart w:id="0" w:name="_GoBack"/>
      <w:bookmarkEnd w:id="0"/>
      <w:r>
        <w:rPr>
          <w:rFonts w:hint="eastAsia" w:ascii="方正小标宋简体" w:hAnsi="方正小标宋简体" w:eastAsia="方正小标宋简体" w:cs="方正小标宋简体"/>
          <w:sz w:val="44"/>
          <w:szCs w:val="44"/>
          <w:lang w:eastAsia="zh-CN"/>
        </w:rPr>
        <w:t>昆明市医疗保障证明事项告知承诺书</w:t>
      </w:r>
    </w:p>
    <w:p>
      <w:pPr>
        <w:spacing w:line="360" w:lineRule="auto"/>
        <w:ind w:firstLine="640" w:firstLineChars="200"/>
        <w:jc w:val="center"/>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28"/>
          <w:szCs w:val="28"/>
          <w:lang w:eastAsia="zh-CN"/>
        </w:rPr>
        <w:t>配偶未就业证明</w:t>
      </w:r>
      <w:r>
        <w:rPr>
          <w:rFonts w:hint="eastAsia" w:ascii="FangSong_GB2312" w:hAnsi="FangSong_GB2312" w:eastAsia="FangSong_GB2312" w:cs="FangSong_GB2312"/>
          <w:sz w:val="32"/>
          <w:szCs w:val="32"/>
          <w:lang w:eastAsia="zh-CN"/>
        </w:rPr>
        <w:t>）</w:t>
      </w:r>
    </w:p>
    <w:p>
      <w:pPr>
        <w:kinsoku/>
        <w:autoSpaceDE/>
        <w:autoSpaceDN/>
        <w:spacing w:line="360" w:lineRule="auto"/>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一、申请人基本信息</w:t>
      </w:r>
    </w:p>
    <w:p>
      <w:pPr>
        <w:kinsoku/>
        <w:autoSpaceDE/>
        <w:autoSpaceDN/>
        <w:spacing w:line="360" w:lineRule="auto"/>
        <w:ind w:firstLine="640" w:firstLineChars="200"/>
        <w:textAlignment w:val="auto"/>
        <w:rPr>
          <w:rFonts w:ascii="FangSong_GB2312" w:hAnsi="FangSong_GB2312" w:eastAsia="FangSong_GB2312" w:cs="FangSong_GB2312"/>
          <w:sz w:val="32"/>
          <w:szCs w:val="32"/>
          <w:u w:val="single"/>
          <w:lang w:eastAsia="zh-CN"/>
        </w:rPr>
      </w:pPr>
      <w:r>
        <w:rPr>
          <w:rFonts w:hint="eastAsia" w:ascii="FangSong_GB2312" w:hAnsi="FangSong_GB2312" w:eastAsia="FangSong_GB2312" w:cs="FangSong_GB2312"/>
          <w:sz w:val="32"/>
          <w:szCs w:val="32"/>
          <w:lang w:eastAsia="zh-CN"/>
        </w:rPr>
        <w:t>姓名(名称):</w:t>
      </w:r>
    </w:p>
    <w:p>
      <w:pPr>
        <w:kinsoku/>
        <w:autoSpaceDE/>
        <w:autoSpaceDN/>
        <w:spacing w:line="360" w:lineRule="auto"/>
        <w:ind w:firstLine="640" w:firstLineChars="200"/>
        <w:textAlignment w:val="auto"/>
        <w:rPr>
          <w:rFonts w:ascii="FangSong_GB2312" w:hAnsi="FangSong_GB2312" w:eastAsia="FangSong_GB2312" w:cs="FangSong_GB2312"/>
          <w:sz w:val="32"/>
          <w:szCs w:val="32"/>
          <w:u w:val="single"/>
          <w:lang w:eastAsia="zh-CN"/>
        </w:rPr>
      </w:pPr>
      <w:r>
        <w:rPr>
          <w:rFonts w:hint="eastAsia" w:ascii="FangSong_GB2312" w:hAnsi="FangSong_GB2312" w:eastAsia="FangSong_GB2312" w:cs="FangSong_GB2312"/>
          <w:sz w:val="32"/>
          <w:szCs w:val="32"/>
          <w:lang w:eastAsia="zh-CN"/>
        </w:rPr>
        <w:t>联系方式:</w:t>
      </w:r>
    </w:p>
    <w:p>
      <w:pPr>
        <w:kinsoku/>
        <w:autoSpaceDE/>
        <w:autoSpaceDN/>
        <w:spacing w:line="360" w:lineRule="auto"/>
        <w:ind w:firstLine="640" w:firstLineChars="200"/>
        <w:textAlignment w:val="auto"/>
        <w:rPr>
          <w:rFonts w:ascii="FangSong_GB2312" w:hAnsi="FangSong_GB2312" w:eastAsia="FangSong_GB2312" w:cs="FangSong_GB2312"/>
          <w:sz w:val="32"/>
          <w:szCs w:val="32"/>
          <w:u w:val="single"/>
          <w:lang w:eastAsia="zh-CN"/>
        </w:rPr>
      </w:pPr>
      <w:r>
        <w:rPr>
          <w:rFonts w:hint="eastAsia" w:ascii="FangSong_GB2312" w:hAnsi="FangSong_GB2312" w:eastAsia="FangSong_GB2312" w:cs="FangSong_GB2312"/>
          <w:sz w:val="32"/>
          <w:szCs w:val="32"/>
          <w:lang w:eastAsia="zh-CN"/>
        </w:rPr>
        <w:t>证件类型:</w:t>
      </w:r>
    </w:p>
    <w:p>
      <w:pPr>
        <w:kinsoku/>
        <w:autoSpaceDE/>
        <w:autoSpaceDN/>
        <w:spacing w:line="360" w:lineRule="auto"/>
        <w:ind w:firstLine="640" w:firstLineChars="200"/>
        <w:textAlignment w:val="auto"/>
        <w:rPr>
          <w:rFonts w:ascii="FangSong_GB2312" w:hAnsi="FangSong_GB2312" w:eastAsia="FangSong_GB2312" w:cs="FangSong_GB2312"/>
          <w:sz w:val="32"/>
          <w:szCs w:val="32"/>
          <w:u w:val="single"/>
          <w:lang w:eastAsia="zh-CN"/>
        </w:rPr>
      </w:pPr>
      <w:r>
        <w:rPr>
          <w:rFonts w:hint="eastAsia" w:ascii="FangSong_GB2312" w:hAnsi="FangSong_GB2312" w:eastAsia="FangSong_GB2312" w:cs="FangSong_GB2312"/>
          <w:sz w:val="32"/>
          <w:szCs w:val="32"/>
          <w:lang w:eastAsia="zh-CN"/>
        </w:rPr>
        <w:t>证件编号:</w:t>
      </w:r>
    </w:p>
    <w:p>
      <w:pPr>
        <w:kinsoku/>
        <w:autoSpaceDE/>
        <w:autoSpaceDN/>
        <w:spacing w:line="360" w:lineRule="auto"/>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二、行政机关告知</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(一)政务服务事项名称</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职工生育及计划生育待遇报销（男职工配偶未就业生育待遇申报支付）</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(二)证明事项(证明材料)内容</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配偶未就业证明</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(三)证明事项设定依据</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《昆明市人民政府关于印发昆明市生育保险和职工基本医疗保险合并实施试行办法的通知》（昆政发〔2017〕34号）第十二条（四）用人单位男职工未就业配偶领取待遇时须提供未就业证明。</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(四)告知承诺适用对象</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本证明事项申请人可自主选择是否采用告知承诺替代证明，申请人不愿承诺或无法承诺的，应当提交规定的证明材料。</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(五)承诺方式</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本证明事项采用书面承诺方式，申请人愿意作出承诺的，应当向行政机关提交本人签字后的告知承诺书原件。</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本证明事项必须由申请人作出承诺，不可代为承诺。</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(六)承诺效力</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申请人书面承诺具备与证明材料同等效力。</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(七)不实承诺责任</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对执意隐瞒真实情况、提供虚假承诺办理有关事项的，依法依规处理。</w:t>
      </w:r>
    </w:p>
    <w:p>
      <w:pPr>
        <w:kinsoku/>
        <w:autoSpaceDE/>
        <w:autoSpaceDN/>
        <w:spacing w:line="360" w:lineRule="auto"/>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三、申请人承诺</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申请人现承诺持有以下符合要求和有关规定的材料(在</w:t>
      </w:r>
      <w:r>
        <w:rPr>
          <w:rFonts w:hint="eastAsia" w:ascii="FangSong_GB2312" w:hAnsi="FangSong_GB2312" w:eastAsia="FangSong_GB2312" w:cs="FangSong_GB2312"/>
          <w:sz w:val="32"/>
          <w:szCs w:val="32"/>
        </w:rPr>
        <w:sym w:font="Wingdings 2" w:char="00A3"/>
      </w:r>
      <w:r>
        <w:rPr>
          <w:rFonts w:hint="eastAsia" w:ascii="FangSong_GB2312" w:hAnsi="FangSong_GB2312" w:eastAsia="FangSong_GB2312" w:cs="FangSong_GB2312"/>
          <w:sz w:val="32"/>
          <w:szCs w:val="32"/>
          <w:lang w:eastAsia="zh-CN"/>
        </w:rPr>
        <w:t>里勾选):</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rPr>
        <w:sym w:font="Wingdings 2" w:char="00A3"/>
      </w:r>
      <w:r>
        <w:rPr>
          <w:rFonts w:hint="eastAsia" w:ascii="FangSong_GB2312" w:hAnsi="FangSong_GB2312" w:eastAsia="FangSong_GB2312" w:cs="FangSong_GB2312"/>
          <w:sz w:val="32"/>
          <w:szCs w:val="32"/>
          <w:lang w:eastAsia="zh-CN"/>
        </w:rPr>
        <w:t>配偶未就业证明</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本人已认真阅知并准确理解行政机关告知的全部内容，并对承诺内容的真实性、准确性负责。</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以上所作承诺均为申请人的真实意思表示，申请人愿意承担由于本人不实承诺、违反承诺所产生的一切法律后果。</w:t>
      </w:r>
    </w:p>
    <w:p>
      <w:pPr>
        <w:kinsoku/>
        <w:autoSpaceDE/>
        <w:autoSpaceDN/>
        <w:spacing w:line="360" w:lineRule="auto"/>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 xml:space="preserve"> </w:t>
      </w:r>
    </w:p>
    <w:p>
      <w:pPr>
        <w:kinsoku/>
        <w:autoSpaceDE/>
        <w:autoSpaceDN/>
        <w:spacing w:line="360" w:lineRule="auto"/>
        <w:ind w:firstLine="640" w:firstLineChars="20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承诺人(签名/盖公章):</w:t>
      </w:r>
      <w:r>
        <w:rPr>
          <w:rFonts w:hint="eastAsia" w:ascii="FangSong_GB2312" w:hAnsi="FangSong_GB2312" w:eastAsia="FangSong_GB2312" w:cs="FangSong_GB2312"/>
          <w:sz w:val="32"/>
          <w:szCs w:val="32"/>
          <w:lang w:eastAsia="zh-CN"/>
        </w:rPr>
        <w:tab/>
      </w:r>
      <w:r>
        <w:rPr>
          <w:rFonts w:hint="eastAsia" w:ascii="FangSong_GB2312" w:hAnsi="FangSong_GB2312" w:eastAsia="FangSong_GB2312" w:cs="FangSong_GB2312"/>
          <w:sz w:val="32"/>
          <w:szCs w:val="32"/>
          <w:lang w:eastAsia="zh-CN"/>
        </w:rPr>
        <w:t xml:space="preserve">    </w:t>
      </w:r>
      <w:r>
        <w:rPr>
          <w:rFonts w:ascii="FangSong_GB2312" w:hAnsi="FangSong_GB2312" w:eastAsia="FangSong_GB2312" w:cs="FangSong_GB2312"/>
          <w:sz w:val="32"/>
          <w:szCs w:val="32"/>
          <w:lang w:val="en" w:eastAsia="zh-CN"/>
        </w:rPr>
        <w:t xml:space="preserve">   </w:t>
      </w:r>
      <w:r>
        <w:rPr>
          <w:rFonts w:hint="eastAsia" w:ascii="FangSong_GB2312" w:hAnsi="FangSong_GB2312" w:eastAsia="FangSong_GB2312" w:cs="FangSong_GB2312"/>
          <w:sz w:val="32"/>
          <w:szCs w:val="32"/>
          <w:lang w:eastAsia="zh-CN"/>
        </w:rPr>
        <w:t xml:space="preserve">   行政机关(公章):</w:t>
      </w:r>
    </w:p>
    <w:p>
      <w:pPr>
        <w:kinsoku/>
        <w:autoSpaceDE/>
        <w:autoSpaceDN/>
        <w:spacing w:line="360" w:lineRule="auto"/>
        <w:ind w:left="638" w:leftChars="304"/>
        <w:textAlignment w:val="auto"/>
        <w:rPr>
          <w:rFonts w:ascii="FangSong_GB2312" w:hAnsi="FangSong_GB2312" w:eastAsia="FangSong_GB2312" w:cs="FangSong_GB2312"/>
          <w:sz w:val="32"/>
          <w:szCs w:val="32"/>
          <w:lang w:eastAsia="zh-CN"/>
        </w:rPr>
      </w:pPr>
    </w:p>
    <w:p>
      <w:pPr>
        <w:kinsoku/>
        <w:autoSpaceDE/>
        <w:autoSpaceDN/>
        <w:spacing w:line="360" w:lineRule="auto"/>
        <w:ind w:left="638" w:leftChars="304" w:firstLine="800" w:firstLineChars="250"/>
        <w:textAlignment w:val="auto"/>
        <w:rPr>
          <w:rFonts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 xml:space="preserve">年    月   日              </w:t>
      </w:r>
      <w:r>
        <w:rPr>
          <w:rFonts w:ascii="FangSong_GB2312" w:hAnsi="FangSong_GB2312" w:eastAsia="FangSong_GB2312" w:cs="FangSong_GB2312"/>
          <w:sz w:val="32"/>
          <w:szCs w:val="32"/>
          <w:lang w:val="en" w:eastAsia="zh-CN"/>
        </w:rPr>
        <w:t xml:space="preserve">         </w:t>
      </w:r>
      <w:r>
        <w:rPr>
          <w:rFonts w:hint="eastAsia" w:ascii="FangSong_GB2312" w:hAnsi="FangSong_GB2312" w:eastAsia="FangSong_GB2312" w:cs="FangSong_GB2312"/>
          <w:sz w:val="32"/>
          <w:szCs w:val="32"/>
          <w:lang w:eastAsia="zh-CN"/>
        </w:rPr>
        <w:t xml:space="preserve">  年    月   日</w:t>
      </w:r>
    </w:p>
    <w:p>
      <w:pPr>
        <w:spacing w:before="196" w:line="360" w:lineRule="auto"/>
        <w:ind w:left="59"/>
        <w:rPr>
          <w:rFonts w:ascii="宋体" w:hAnsi="宋体" w:eastAsia="宋体" w:cs="宋体"/>
          <w:spacing w:val="2"/>
          <w:sz w:val="22"/>
          <w:szCs w:val="22"/>
          <w:lang w:eastAsia="zh-CN"/>
        </w:rPr>
      </w:pPr>
    </w:p>
    <w:p>
      <w:pPr>
        <w:kinsoku/>
        <w:autoSpaceDE/>
        <w:autoSpaceDN/>
        <w:spacing w:line="360" w:lineRule="auto"/>
        <w:ind w:left="638" w:leftChars="304" w:firstLine="525" w:firstLineChars="250"/>
        <w:textAlignment w:val="auto"/>
      </w:pPr>
    </w:p>
    <w:sectPr>
      <w:pgSz w:w="11905" w:h="16837"/>
      <w:pgMar w:top="1276" w:right="692" w:bottom="0" w:left="84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C1D41B-0179-465C-9435-C2864D5ABE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34D200-F3BA-41DD-AD34-838E3D2C60FE}"/>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FDCB3876-DCA4-40D9-BF1A-CDDC9FA7ECB4}"/>
  </w:font>
  <w:font w:name="FangSong_GB2312">
    <w:altName w:val="仿宋"/>
    <w:panose1 w:val="02010609060101010101"/>
    <w:charset w:val="86"/>
    <w:family w:val="modern"/>
    <w:pitch w:val="default"/>
    <w:sig w:usb0="00000000" w:usb1="00000000" w:usb2="00000010" w:usb3="00000000" w:csb0="00040000" w:csb1="00000000"/>
    <w:embedRegular r:id="rId4" w:fontKey="{37249785-7427-47FE-97FD-6937FAA86305}"/>
  </w:font>
  <w:font w:name="Wingdings 2">
    <w:panose1 w:val="05020102010507070707"/>
    <w:charset w:val="02"/>
    <w:family w:val="roman"/>
    <w:pitch w:val="default"/>
    <w:sig w:usb0="00000000" w:usb1="00000000" w:usb2="00000000" w:usb3="00000000" w:csb0="80000000" w:csb1="00000000"/>
    <w:embedRegular r:id="rId5" w:fontKey="{F48D7973-31C7-4380-A392-A845AE46C924}"/>
  </w:font>
  <w:font w:name="方正楷体_GBK">
    <w:panose1 w:val="02000000000000000000"/>
    <w:charset w:val="86"/>
    <w:family w:val="auto"/>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ODg1ZmE3ZDU3M2Y2OWU5YTAzMGQ1YWNhYTAzMTAifQ=="/>
  </w:docVars>
  <w:rsids>
    <w:rsidRoot w:val="24E07110"/>
    <w:rsid w:val="120E79A0"/>
    <w:rsid w:val="241065CE"/>
    <w:rsid w:val="24E07110"/>
    <w:rsid w:val="42BF21B8"/>
    <w:rsid w:val="4BF41A4C"/>
    <w:rsid w:val="4E63311B"/>
    <w:rsid w:val="509350F3"/>
    <w:rsid w:val="5FDD3055"/>
    <w:rsid w:val="7E18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宋体" w:hAnsi="宋体" w:eastAsia="宋体" w:cs="宋体"/>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pPr>
    <w:rPr>
      <w:rFonts w:cs="Times New Roman"/>
      <w:sz w:val="24"/>
      <w:lang w:eastAsia="zh-CN"/>
    </w:rPr>
  </w:style>
  <w:style w:type="table" w:styleId="7">
    <w:name w:val="Table Grid"/>
    <w:basedOn w:val="6"/>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ormalIndent"/>
    <w:basedOn w:val="1"/>
    <w:qFormat/>
    <w:uiPriority w:val="0"/>
    <w:pPr>
      <w:ind w:firstLine="200" w:firstLineChars="200"/>
      <w:jc w:val="both"/>
      <w:textAlignment w:val="baseline"/>
    </w:pPr>
    <w:rPr>
      <w:rFonts w:ascii="宋体" w:hAnsi="宋体"/>
      <w:kern w:val="2"/>
      <w:sz w:val="28"/>
      <w:szCs w:val="28"/>
      <w:lang w:val="en-US" w:eastAsia="zh-CN" w:bidi="ar-SA"/>
    </w:rPr>
  </w:style>
  <w:style w:type="paragraph" w:customStyle="1" w:styleId="10">
    <w:name w:val="Table Text"/>
    <w:basedOn w:val="1"/>
    <w:semiHidden/>
    <w:qFormat/>
    <w:uiPriority w:val="0"/>
    <w:rPr>
      <w:rFonts w:ascii="宋体" w:hAnsi="宋体" w:eastAsia="宋体" w:cs="宋体"/>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164</Words>
  <Characters>164</Characters>
  <Lines>0</Lines>
  <Paragraphs>0</Paragraphs>
  <TotalTime>0</TotalTime>
  <ScaleCrop>false</ScaleCrop>
  <LinksUpToDate>false</LinksUpToDate>
  <CharactersWithSpaces>244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2023-11-03T08:58:00Z</dcterms:created>
  <dc:creator>dqr1996</dc:creator>
  <cp:lastModifiedBy>dqr1996</cp:lastModifiedBy>
  <dcterms:modified xsi:type="dcterms:W3CDTF">2023-11-03T10:07:05Z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FCD8027387C846B8BD79B2D72FAFA5B3_11</vt:lpwstr>
  </property>
</Properties>
</file>