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表A.2 </w:t>
      </w:r>
    </w:p>
    <w:p>
      <w:pPr>
        <w:pStyle w:val="4"/>
        <w:jc w:val="center"/>
        <w:rPr>
          <w:rFonts w:hint="eastAsia" w:ascii="黑体" w:hAnsi="黑体" w:eastAsia="黑体" w:cs="黑体"/>
        </w:rPr>
      </w:pPr>
    </w:p>
    <w:p>
      <w:pPr>
        <w:pStyle w:val="4"/>
        <w:ind w:firstLine="371" w:firstLineChars="116"/>
        <w:jc w:val="center"/>
        <w:rPr>
          <w:rFonts w:hint="eastAsia" w:ascii="方正小标宋简体" w:hAnsi="方正小标宋简体" w:eastAsia="方正小标宋简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黑体"/>
          <w:sz w:val="32"/>
          <w:szCs w:val="32"/>
        </w:rPr>
        <w:t>云南省城镇职工养老保险、工伤保险个人参保信息变更表</w:t>
      </w:r>
    </w:p>
    <w:p>
      <w:pPr>
        <w:pStyle w:val="4"/>
        <w:jc w:val="center"/>
        <w:rPr>
          <w:rFonts w:hint="eastAsia" w:ascii="黑体" w:hAnsi="黑体" w:eastAsia="黑体" w:cs="黑体"/>
          <w:szCs w:val="21"/>
        </w:rPr>
      </w:pP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548"/>
        <w:gridCol w:w="1660"/>
        <w:gridCol w:w="1220"/>
        <w:gridCol w:w="764"/>
        <w:gridCol w:w="3736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548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单位名称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单位编号：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" w:hRule="atLeast"/>
          <w:jc w:val="center"/>
        </w:trPr>
        <w:tc>
          <w:tcPr>
            <w:tcW w:w="16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证件号码</w:t>
            </w:r>
          </w:p>
        </w:tc>
        <w:tc>
          <w:tcPr>
            <w:tcW w:w="373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 w:hRule="atLeast"/>
          <w:jc w:val="center"/>
        </w:trPr>
        <w:tc>
          <w:tcPr>
            <w:tcW w:w="9548" w:type="dxa"/>
            <w:gridSpan w:val="6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个人参保编号：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  <w:jc w:val="center"/>
        </w:trPr>
        <w:tc>
          <w:tcPr>
            <w:tcW w:w="9548" w:type="dxa"/>
            <w:gridSpan w:val="6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人员参保状态：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9548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1400" w:firstLineChars="5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□在职人员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□退休人员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21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变更项目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变更前信息</w:t>
            </w:r>
          </w:p>
        </w:tc>
        <w:tc>
          <w:tcPr>
            <w:tcW w:w="45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变更后信息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21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1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  <w:jc w:val="center"/>
        </w:trPr>
        <w:tc>
          <w:tcPr>
            <w:tcW w:w="21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  <w:jc w:val="center"/>
        </w:trPr>
        <w:tc>
          <w:tcPr>
            <w:tcW w:w="21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  <w:jc w:val="center"/>
        </w:trPr>
        <w:tc>
          <w:tcPr>
            <w:tcW w:w="21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7" w:hRule="atLeast"/>
          <w:jc w:val="center"/>
        </w:trPr>
        <w:tc>
          <w:tcPr>
            <w:tcW w:w="954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社会保险经办机构（盖章）：</w:t>
            </w: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经办人：              复核人：             审批人：        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   日期：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5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8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6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56D353A"/>
    <w:rsid w:val="07A1092D"/>
    <w:rsid w:val="0BF16C73"/>
    <w:rsid w:val="15474D46"/>
    <w:rsid w:val="19EB3DD4"/>
    <w:rsid w:val="1B650BF3"/>
    <w:rsid w:val="2C1F083A"/>
    <w:rsid w:val="341449FD"/>
    <w:rsid w:val="4E6C3D1B"/>
    <w:rsid w:val="52E32FC0"/>
    <w:rsid w:val="5B3550D5"/>
    <w:rsid w:val="65A9096D"/>
    <w:rsid w:val="65F85430"/>
    <w:rsid w:val="66383CCB"/>
    <w:rsid w:val="6FB7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">
    <w:name w:val="章标题"/>
    <w:next w:val="4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">
    <w:name w:val="正文表标题"/>
    <w:next w:val="4"/>
    <w:uiPriority w:val="0"/>
    <w:pPr>
      <w:numPr>
        <w:ilvl w:val="0"/>
        <w:numId w:val="2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">
    <w:name w:val="一级无"/>
    <w:basedOn w:val="8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8">
    <w:name w:val="一级条标题"/>
    <w:next w:val="4"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78</Characters>
  <Lines>0</Lines>
  <Paragraphs>0</Paragraphs>
  <TotalTime>0</TotalTime>
  <ScaleCrop>false</ScaleCrop>
  <LinksUpToDate>false</LinksUpToDate>
  <CharactersWithSpaces>174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2022-11-16T07:14:02Z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B45598708FF84FB48EFB27986BA6DF91</vt:lpwstr>
  </property>
</Properties>
</file>