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numPr>
          <w:ilvl w:val="0"/>
          <w:numId w:val="0"/>
        </w:numPr>
        <w:ind w:firstLine="420" w:firstLineChars="200"/>
        <w:rPr>
          <w:rFonts w:hint="eastAsia"/>
        </w:rPr>
      </w:pPr>
      <w:r>
        <w:rPr>
          <w:rFonts w:hint="eastAsia"/>
        </w:rPr>
        <w:t xml:space="preserve">表A.1 </w:t>
      </w:r>
    </w:p>
    <w:p>
      <w:pPr>
        <w:pStyle w:val="4"/>
        <w:ind w:firstLine="0" w:firstLineChars="0"/>
        <w:jc w:val="center"/>
        <w:rPr>
          <w:rFonts w:hint="eastAsia" w:ascii="方正小标宋简体" w:hAnsi="方正小标宋简体" w:eastAsia="方正小标宋简体" w:cs="Courier New"/>
          <w:sz w:val="36"/>
          <w:szCs w:val="36"/>
        </w:rPr>
      </w:pPr>
      <w:r>
        <w:rPr>
          <w:rFonts w:hint="eastAsia" w:ascii="方正小标宋简体" w:hAnsi="方正小标宋简体" w:eastAsia="方正小标宋简体" w:cs="Courier New"/>
          <w:sz w:val="36"/>
          <w:szCs w:val="36"/>
        </w:rPr>
        <w:t>云南省企业职工基本养老保险、工伤保险单位</w:t>
      </w:r>
    </w:p>
    <w:p>
      <w:pPr>
        <w:pStyle w:val="4"/>
        <w:ind w:firstLine="0" w:firstLineChars="0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Courier New"/>
          <w:sz w:val="36"/>
          <w:szCs w:val="36"/>
        </w:rPr>
        <w:t>参保登记注销申报表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239"/>
        <w:gridCol w:w="58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4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Courier New"/>
                <w:kern w:val="0"/>
                <w:sz w:val="24"/>
              </w:rPr>
            </w:pPr>
            <w:r>
              <w:rPr>
                <w:rFonts w:hint="eastAsia" w:ascii="宋体" w:hAnsi="宋体" w:cs="Courier New"/>
                <w:kern w:val="0"/>
                <w:sz w:val="24"/>
              </w:rPr>
              <w:t>单位编号: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Courier New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4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Courier New"/>
                <w:kern w:val="0"/>
                <w:sz w:val="24"/>
              </w:rPr>
            </w:pPr>
            <w:r>
              <w:rPr>
                <w:rFonts w:hint="eastAsia" w:ascii="宋体" w:hAnsi="宋体" w:cs="Courier New"/>
                <w:kern w:val="0"/>
                <w:sz w:val="24"/>
              </w:rPr>
              <w:t>单位名称(章)：</w:t>
            </w:r>
          </w:p>
        </w:tc>
        <w:tc>
          <w:tcPr>
            <w:tcW w:w="583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Courier New"/>
                <w:kern w:val="0"/>
                <w:sz w:val="24"/>
              </w:rPr>
            </w:pPr>
            <w:r>
              <w:rPr>
                <w:rFonts w:hint="eastAsia" w:ascii="宋体" w:hAnsi="宋体" w:cs="Courier New"/>
                <w:kern w:val="0"/>
                <w:sz w:val="24"/>
              </w:rPr>
              <w:t xml:space="preserve">        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 w:val="24"/>
              </w:rPr>
            </w:pPr>
            <w:r>
              <w:rPr>
                <w:rFonts w:hint="eastAsia" w:ascii="宋体" w:hAnsi="宋体" w:cs="Courier New"/>
                <w:kern w:val="0"/>
                <w:sz w:val="24"/>
              </w:rPr>
              <w:t>批准文件名称</w:t>
            </w:r>
          </w:p>
        </w:tc>
        <w:tc>
          <w:tcPr>
            <w:tcW w:w="5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 w:val="24"/>
              </w:rPr>
            </w:pPr>
            <w:r>
              <w:rPr>
                <w:rFonts w:hint="eastAsia" w:ascii="宋体" w:hAnsi="宋体" w:cs="Courier New"/>
                <w:kern w:val="0"/>
                <w:sz w:val="24"/>
              </w:rPr>
              <w:t xml:space="preserve">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 w:val="24"/>
              </w:rPr>
            </w:pPr>
            <w:r>
              <w:rPr>
                <w:rFonts w:hint="eastAsia" w:ascii="宋体" w:hAnsi="宋体" w:cs="Courier New"/>
                <w:kern w:val="0"/>
                <w:sz w:val="24"/>
              </w:rPr>
              <w:t>批准日期</w:t>
            </w:r>
          </w:p>
        </w:tc>
        <w:tc>
          <w:tcPr>
            <w:tcW w:w="5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 w:val="24"/>
              </w:rPr>
            </w:pPr>
            <w:r>
              <w:rPr>
                <w:rFonts w:hint="eastAsia" w:ascii="宋体" w:hAnsi="宋体" w:cs="Courier New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4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 w:val="24"/>
              </w:rPr>
            </w:pPr>
            <w:r>
              <w:rPr>
                <w:rFonts w:hint="eastAsia" w:ascii="宋体" w:hAnsi="宋体" w:cs="Courier New"/>
                <w:kern w:val="0"/>
                <w:sz w:val="24"/>
              </w:rPr>
              <w:t>注销原因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注销营业执照</w:t>
            </w:r>
          </w:p>
        </w:tc>
        <w:tc>
          <w:tcPr>
            <w:tcW w:w="5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Courier New"/>
                <w:kern w:val="0"/>
                <w:sz w:val="24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吊销营业执照</w:t>
            </w:r>
          </w:p>
        </w:tc>
        <w:tc>
          <w:tcPr>
            <w:tcW w:w="5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Courier New"/>
                <w:kern w:val="0"/>
                <w:sz w:val="24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破产（关闭）</w:t>
            </w:r>
          </w:p>
        </w:tc>
        <w:tc>
          <w:tcPr>
            <w:tcW w:w="5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Courier New"/>
                <w:kern w:val="0"/>
                <w:sz w:val="24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兼（合）并</w:t>
            </w:r>
          </w:p>
        </w:tc>
        <w:tc>
          <w:tcPr>
            <w:tcW w:w="5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Courier New"/>
                <w:kern w:val="0"/>
                <w:sz w:val="24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分立</w:t>
            </w:r>
          </w:p>
        </w:tc>
        <w:tc>
          <w:tcPr>
            <w:tcW w:w="5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Courier New"/>
                <w:kern w:val="0"/>
                <w:sz w:val="24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批准或宣布终止</w:t>
            </w:r>
          </w:p>
        </w:tc>
        <w:tc>
          <w:tcPr>
            <w:tcW w:w="5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Courier New"/>
                <w:kern w:val="0"/>
                <w:sz w:val="24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迁往外省市</w:t>
            </w:r>
          </w:p>
        </w:tc>
        <w:tc>
          <w:tcPr>
            <w:tcW w:w="5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Courier New"/>
                <w:kern w:val="0"/>
                <w:sz w:val="24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其他原因</w:t>
            </w:r>
          </w:p>
        </w:tc>
        <w:tc>
          <w:tcPr>
            <w:tcW w:w="5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3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Courier New"/>
                <w:kern w:val="0"/>
                <w:sz w:val="24"/>
              </w:rPr>
            </w:pPr>
            <w:r>
              <w:rPr>
                <w:rFonts w:hint="eastAsia" w:ascii="宋体" w:hAnsi="宋体" w:cs="Courier New"/>
                <w:kern w:val="0"/>
                <w:sz w:val="24"/>
              </w:rPr>
              <w:t xml:space="preserve">参保单位经办人∶                     参保单位负责人∶                    </w:t>
            </w:r>
          </w:p>
        </w:tc>
      </w:tr>
    </w:tbl>
    <w:p>
      <w:pPr>
        <w:pStyle w:val="4"/>
        <w:rPr>
          <w:rFonts w:hint="eastAsia"/>
        </w:rPr>
      </w:pPr>
    </w:p>
    <w:p>
      <w:pPr>
        <w:pStyle w:val="7"/>
        <w:numPr>
          <w:ilvl w:val="0"/>
          <w:numId w:val="0"/>
        </w:numPr>
        <w:ind w:firstLine="420" w:firstLineChars="200"/>
        <w:rPr>
          <w:rFonts w:hint="eastAsia"/>
        </w:rPr>
      </w:pPr>
    </w:p>
    <w:p>
      <w:pPr>
        <w:rPr>
          <w:b/>
          <w:bCs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7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646260FA"/>
    <w:multiLevelType w:val="multilevel"/>
    <w:tmpl w:val="646260FA"/>
    <w:lvl w:ilvl="0" w:tentative="0">
      <w:start w:val="1"/>
      <w:numFmt w:val="decimal"/>
      <w:pStyle w:val="6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ODc4MmMwOGVkZWFlM2MzYmJjMjk4MTIwNWIyZTkifQ=="/>
  </w:docVars>
  <w:rsids>
    <w:rsidRoot w:val="02C85B86"/>
    <w:rsid w:val="02C85B86"/>
    <w:rsid w:val="15BC35D5"/>
    <w:rsid w:val="4F6F1B6D"/>
    <w:rsid w:val="749B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5">
    <w:name w:val="font71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6">
    <w:name w:val="正文表标题"/>
    <w:next w:val="4"/>
    <w:uiPriority w:val="0"/>
    <w:pPr>
      <w:numPr>
        <w:ilvl w:val="0"/>
        <w:numId w:val="1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7">
    <w:name w:val="章标题"/>
    <w:next w:val="4"/>
    <w:uiPriority w:val="0"/>
    <w:pPr>
      <w:numPr>
        <w:ilvl w:val="0"/>
        <w:numId w:val="2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340</Characters>
  <Lines>0</Lines>
  <Paragraphs>0</Paragraphs>
  <TotalTime>1</TotalTime>
  <ScaleCrop>false</ScaleCrop>
  <LinksUpToDate>false</LinksUpToDate>
  <CharactersWithSpaces>433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2022-11-16T06:12:00Z</dcterms:created>
  <dc:creator>DQ.熊猫</dc:creator>
  <cp:lastModifiedBy>DQ.熊猫</cp:lastModifiedBy>
  <dcterms:modified xsi:type="dcterms:W3CDTF">2022-11-16T06:41:41Z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8B126C7480404985914D5BB0E1059A09</vt:lpwstr>
  </property>
</Properties>
</file>