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center"/>
        <w:rPr>
          <w:rFonts w:hint="eastAsia" w:eastAsia="方正小标宋_GBK" w:cs="方正小标宋_GBK"/>
          <w:color w:val="auto"/>
          <w:sz w:val="44"/>
          <w:szCs w:val="44"/>
          <w:lang w:val="zh-CN"/>
        </w:rPr>
      </w:pPr>
      <w:r>
        <w:rPr>
          <w:rFonts w:hint="eastAsia" w:eastAsia="方正小标宋_GBK" w:cs="方正小标宋_GBK"/>
          <w:color w:val="auto"/>
          <w:sz w:val="44"/>
          <w:szCs w:val="44"/>
          <w:lang w:val="zh-CN"/>
        </w:rPr>
        <w:t>《昆明市</w:t>
      </w:r>
      <w:r>
        <w:rPr>
          <w:rFonts w:hint="eastAsia" w:ascii="方正小标宋简体" w:hAnsi="Times New Roman" w:eastAsia="方正小标宋简体"/>
          <w:color w:val="auto"/>
          <w:sz w:val="44"/>
          <w:szCs w:val="44"/>
        </w:rPr>
        <w:t>呈贡区宝珠梨树保护管理办法</w:t>
      </w:r>
      <w:r>
        <w:rPr>
          <w:rFonts w:hint="eastAsia" w:eastAsia="方正小标宋_GBK" w:cs="方正小标宋_GBK"/>
          <w:color w:val="auto"/>
          <w:sz w:val="44"/>
          <w:szCs w:val="44"/>
          <w:lang w:val="zh-CN"/>
        </w:rPr>
        <w:t>》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hint="eastAsia" w:eastAsia="方正小标宋_GBK" w:cs="方正小标宋_GBK"/>
          <w:color w:val="auto"/>
          <w:sz w:val="44"/>
          <w:szCs w:val="44"/>
          <w:lang w:val="zh-CN"/>
        </w:rPr>
      </w:pPr>
      <w:r>
        <w:rPr>
          <w:rFonts w:hint="eastAsia" w:eastAsia="方正小标宋_GBK" w:cs="方正小标宋_GBK"/>
          <w:color w:val="auto"/>
          <w:sz w:val="44"/>
          <w:szCs w:val="44"/>
          <w:lang w:val="zh-CN"/>
        </w:rPr>
        <w:t>（征求意见稿）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eastAsia="方正小标宋_GBK"/>
          <w:color w:val="auto"/>
          <w:sz w:val="44"/>
          <w:szCs w:val="44"/>
        </w:rPr>
      </w:pPr>
      <w:r>
        <w:rPr>
          <w:rFonts w:hint="eastAsia" w:eastAsia="方正小标宋_GBK" w:cs="方正小标宋_GBK"/>
          <w:color w:val="auto"/>
          <w:sz w:val="44"/>
          <w:szCs w:val="44"/>
          <w:lang w:val="zh-CN"/>
        </w:rPr>
        <w:t>听证会报名表</w:t>
      </w:r>
    </w:p>
    <w:p>
      <w:pPr>
        <w:autoSpaceDE w:val="0"/>
        <w:autoSpaceDN w:val="0"/>
        <w:adjustRightInd w:val="0"/>
        <w:spacing w:line="480" w:lineRule="exact"/>
        <w:rPr>
          <w:rFonts w:eastAsia="方正小标宋_GBK"/>
          <w:b/>
          <w:bCs/>
          <w:color w:val="auto"/>
          <w:sz w:val="32"/>
          <w:szCs w:val="32"/>
        </w:rPr>
      </w:pPr>
    </w:p>
    <w:tbl>
      <w:tblPr>
        <w:tblStyle w:val="2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00"/>
        <w:gridCol w:w="1440"/>
        <w:gridCol w:w="180"/>
        <w:gridCol w:w="720"/>
        <w:gridCol w:w="900"/>
        <w:gridCol w:w="660"/>
        <w:gridCol w:w="240"/>
        <w:gridCol w:w="840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姓</w:t>
            </w:r>
            <w:r>
              <w:rPr>
                <w:rFonts w:eastAsia="华文中宋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名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性别</w:t>
            </w: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民族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文化程度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职业</w:t>
            </w: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年龄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身份证号码</w:t>
            </w:r>
          </w:p>
        </w:tc>
        <w:tc>
          <w:tcPr>
            <w:tcW w:w="73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工作单位</w:t>
            </w:r>
          </w:p>
        </w:tc>
        <w:tc>
          <w:tcPr>
            <w:tcW w:w="41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职务</w:t>
            </w:r>
          </w:p>
        </w:tc>
        <w:tc>
          <w:tcPr>
            <w:tcW w:w="22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通信地址</w:t>
            </w:r>
          </w:p>
        </w:tc>
        <w:tc>
          <w:tcPr>
            <w:tcW w:w="41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邮编</w:t>
            </w:r>
          </w:p>
        </w:tc>
        <w:tc>
          <w:tcPr>
            <w:tcW w:w="22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rPr>
          <w:trHeight w:val="505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联系电话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手机</w:t>
            </w:r>
          </w:p>
        </w:tc>
        <w:tc>
          <w:tcPr>
            <w:tcW w:w="3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座机</w:t>
            </w:r>
          </w:p>
        </w:tc>
        <w:tc>
          <w:tcPr>
            <w:tcW w:w="22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rPr>
          <w:trHeight w:val="599" w:hRule="atLeast"/>
        </w:trPr>
        <w:tc>
          <w:tcPr>
            <w:tcW w:w="45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人大代表或政协委员</w:t>
            </w:r>
            <w:r>
              <w:rPr>
                <w:rFonts w:eastAsia="华文中宋"/>
                <w:color w:val="auto"/>
                <w:sz w:val="32"/>
                <w:szCs w:val="32"/>
              </w:rPr>
              <w:t>(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是</w:t>
            </w:r>
            <w:r>
              <w:rPr>
                <w:rFonts w:eastAsia="华文中宋"/>
                <w:color w:val="auto"/>
                <w:sz w:val="32"/>
                <w:szCs w:val="32"/>
              </w:rPr>
              <w:t>/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否</w:t>
            </w:r>
            <w:r>
              <w:rPr>
                <w:rFonts w:eastAsia="华文中宋"/>
                <w:color w:val="auto"/>
                <w:sz w:val="32"/>
                <w:szCs w:val="32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所属机关</w:t>
            </w:r>
          </w:p>
        </w:tc>
        <w:tc>
          <w:tcPr>
            <w:tcW w:w="31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rPr>
          <w:trHeight w:val="3070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报名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参会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主要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理由</w:t>
            </w:r>
          </w:p>
        </w:tc>
        <w:tc>
          <w:tcPr>
            <w:tcW w:w="73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rPr>
          <w:trHeight w:val="1725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听证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机关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意见</w:t>
            </w:r>
          </w:p>
        </w:tc>
        <w:tc>
          <w:tcPr>
            <w:tcW w:w="73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80" w:lineRule="exact"/>
              <w:ind w:firstLine="3200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签字</w:t>
            </w:r>
            <w:r>
              <w:rPr>
                <w:rFonts w:eastAsia="华文中宋"/>
                <w:color w:val="auto"/>
                <w:sz w:val="32"/>
                <w:szCs w:val="32"/>
              </w:rPr>
              <w:t>(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盖章</w:t>
            </w:r>
            <w:r>
              <w:rPr>
                <w:rFonts w:eastAsia="华文中宋"/>
                <w:color w:val="auto"/>
                <w:sz w:val="32"/>
                <w:szCs w:val="32"/>
              </w:rPr>
              <w:t>)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：</w:t>
            </w:r>
            <w:r>
              <w:rPr>
                <w:rFonts w:eastAsia="华文中宋"/>
                <w:color w:val="auto"/>
                <w:sz w:val="32"/>
                <w:szCs w:val="32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right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eastAsia="华文中宋"/>
                <w:color w:val="auto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年</w:t>
            </w:r>
            <w:r>
              <w:rPr>
                <w:rFonts w:eastAsia="华文中宋"/>
                <w:color w:val="auto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月</w:t>
            </w:r>
            <w:r>
              <w:rPr>
                <w:rFonts w:eastAsia="华文中宋"/>
                <w:color w:val="auto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日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jc w:val="righ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  <w:tr>
        <w:trPr>
          <w:trHeight w:val="1011" w:hRule="atLeast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eastAsia="华文中宋"/>
                <w:color w:val="auto"/>
                <w:sz w:val="32"/>
                <w:szCs w:val="32"/>
              </w:rPr>
            </w:pP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备</w:t>
            </w:r>
            <w:r>
              <w:rPr>
                <w:rFonts w:eastAsia="华文中宋"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eastAsia="华文中宋" w:cs="华文中宋"/>
                <w:color w:val="auto"/>
                <w:sz w:val="32"/>
                <w:szCs w:val="32"/>
                <w:lang w:val="zh-CN"/>
              </w:rPr>
              <w:t>注</w:t>
            </w:r>
          </w:p>
        </w:tc>
        <w:tc>
          <w:tcPr>
            <w:tcW w:w="73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rPr>
                <w:rFonts w:eastAsia="华文中宋"/>
                <w:color w:val="auto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75A66"/>
    <w:rsid w:val="01975A66"/>
    <w:rsid w:val="30523981"/>
    <w:rsid w:val="3BBD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2026-10-13T06:03:00Z</dcterms:created>
  <dc:creator>可爱多</dc:creator>
  <cp:lastModifiedBy>可爱多</cp:lastModifiedBy>
  <dcterms:modified xsi:type="dcterms:W3CDTF">2026-10-13T06:03:51Z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D6E6CBC6A1234F7D88C2E30CB8514F6B</vt:lpwstr>
  </property>
</Properties>
</file>